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48" w:type="dxa"/>
        <w:tblLook w:val="01E0" w:firstRow="1" w:lastRow="1" w:firstColumn="1" w:lastColumn="1" w:noHBand="0" w:noVBand="0"/>
      </w:tblPr>
      <w:tblGrid>
        <w:gridCol w:w="3348"/>
        <w:gridCol w:w="6300"/>
      </w:tblGrid>
      <w:tr w:rsidR="00372F11" w:rsidRPr="00F57C0F" w:rsidTr="00372F11">
        <w:trPr>
          <w:trHeight w:val="983"/>
        </w:trPr>
        <w:tc>
          <w:tcPr>
            <w:tcW w:w="3348" w:type="dxa"/>
            <w:shd w:val="clear" w:color="auto" w:fill="auto"/>
          </w:tcPr>
          <w:p w:rsidR="00372F11" w:rsidRPr="00F57C0F" w:rsidRDefault="00372F11" w:rsidP="003B268A">
            <w:pPr>
              <w:jc w:val="center"/>
              <w:rPr>
                <w:sz w:val="26"/>
                <w:szCs w:val="26"/>
                <w:lang w:val="vi-VN"/>
              </w:rPr>
            </w:pPr>
            <w:r w:rsidRPr="00F57C0F">
              <w:rPr>
                <w:sz w:val="26"/>
                <w:szCs w:val="26"/>
                <w:lang w:val="vi-VN"/>
              </w:rPr>
              <w:t>QUÂN ĐOÀN 3</w:t>
            </w:r>
          </w:p>
          <w:p w:rsidR="00372F11" w:rsidRPr="00F57C0F" w:rsidRDefault="00372F11" w:rsidP="003B268A">
            <w:pPr>
              <w:jc w:val="center"/>
              <w:rPr>
                <w:b/>
                <w:sz w:val="26"/>
                <w:szCs w:val="26"/>
                <w:lang w:val="vi-VN"/>
              </w:rPr>
            </w:pPr>
            <w:r w:rsidRPr="00F57C0F">
              <w:rPr>
                <w:b/>
                <w:sz w:val="26"/>
                <w:szCs w:val="26"/>
                <w:lang w:val="vi-VN"/>
              </w:rPr>
              <w:t>TRƯỜNG QUÂN SỰ</w:t>
            </w:r>
          </w:p>
          <w:p w:rsidR="00372F11" w:rsidRPr="00F57C0F" w:rsidRDefault="00372F11" w:rsidP="00372F11">
            <w:pPr>
              <w:jc w:val="center"/>
              <w:rPr>
                <w:sz w:val="26"/>
                <w:szCs w:val="26"/>
                <w:lang w:val="vi-VN"/>
              </w:rPr>
            </w:pPr>
            <w:r>
              <w:rPr>
                <w:noProof/>
                <w:sz w:val="26"/>
                <w:szCs w:val="26"/>
              </w:rPr>
              <mc:AlternateContent>
                <mc:Choice Requires="wps">
                  <w:drawing>
                    <wp:anchor distT="0" distB="0" distL="114300" distR="114300" simplePos="0" relativeHeight="251659264" behindDoc="0" locked="0" layoutInCell="1" allowOverlap="1" wp14:anchorId="3400B4E8" wp14:editId="1A28E8A6">
                      <wp:simplePos x="0" y="0"/>
                      <wp:positionH relativeFrom="column">
                        <wp:posOffset>617220</wp:posOffset>
                      </wp:positionH>
                      <wp:positionV relativeFrom="paragraph">
                        <wp:posOffset>8890</wp:posOffset>
                      </wp:positionV>
                      <wp:extent cx="800100" cy="0"/>
                      <wp:effectExtent l="10795" t="12700" r="8255" b="6350"/>
                      <wp:wrapNone/>
                      <wp:docPr id="9"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7pt" to="111.6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"/>
                  </w:pict>
                </mc:Fallback>
              </mc:AlternateContent>
            </w:r>
            <w:r w:rsidRPr="00F57C0F">
              <w:rPr>
                <w:sz w:val="26"/>
                <w:szCs w:val="26"/>
                <w:lang w:val="vi-VN"/>
              </w:rPr>
              <w:t xml:space="preserve">Số: </w:t>
            </w:r>
            <w:r w:rsidR="00E32F02">
              <w:rPr>
                <w:sz w:val="26"/>
                <w:szCs w:val="26"/>
                <w:lang w:val="vi-VN"/>
              </w:rPr>
              <w:t>1400</w:t>
            </w:r>
            <w:bookmarkStart w:id="0" w:name="_GoBack"/>
            <w:bookmarkEnd w:id="0"/>
            <w:r w:rsidRPr="00F57C0F">
              <w:rPr>
                <w:sz w:val="26"/>
                <w:szCs w:val="26"/>
                <w:lang w:val="vi-VN"/>
              </w:rPr>
              <w:t>/QĐ-TQS</w:t>
            </w:r>
          </w:p>
        </w:tc>
        <w:tc>
          <w:tcPr>
            <w:tcW w:w="6300" w:type="dxa"/>
            <w:shd w:val="clear" w:color="auto" w:fill="auto"/>
          </w:tcPr>
          <w:p w:rsidR="00372F11" w:rsidRPr="00F57C0F" w:rsidRDefault="00372F11" w:rsidP="003B268A">
            <w:pPr>
              <w:jc w:val="center"/>
              <w:rPr>
                <w:b/>
                <w:sz w:val="26"/>
                <w:szCs w:val="26"/>
                <w:lang w:val="vi-VN"/>
              </w:rPr>
            </w:pPr>
            <w:r w:rsidRPr="00F57C0F">
              <w:rPr>
                <w:b/>
                <w:sz w:val="26"/>
                <w:szCs w:val="26"/>
                <w:lang w:val="vi-VN"/>
              </w:rPr>
              <w:t>CỘNG HÒA XÃ HỘI CHỦ NGHĨA VIỆT NAM</w:t>
            </w:r>
          </w:p>
          <w:p w:rsidR="00372F11" w:rsidRPr="00F57C0F" w:rsidRDefault="00372F11" w:rsidP="003B268A">
            <w:pPr>
              <w:jc w:val="center"/>
              <w:rPr>
                <w:b/>
                <w:sz w:val="26"/>
                <w:szCs w:val="26"/>
                <w:lang w:val="vi-VN"/>
              </w:rPr>
            </w:pPr>
            <w:r w:rsidRPr="00F57C0F">
              <w:rPr>
                <w:b/>
                <w:sz w:val="26"/>
                <w:szCs w:val="26"/>
                <w:lang w:val="vi-VN"/>
              </w:rPr>
              <w:t>Độc lập</w:t>
            </w:r>
            <w:r w:rsidRPr="00F57C0F">
              <w:rPr>
                <w:b/>
                <w:sz w:val="26"/>
                <w:szCs w:val="26"/>
              </w:rPr>
              <w:t xml:space="preserve"> </w:t>
            </w:r>
            <w:r w:rsidRPr="00F57C0F">
              <w:rPr>
                <w:b/>
                <w:sz w:val="26"/>
                <w:szCs w:val="26"/>
                <w:lang w:val="vi-VN"/>
              </w:rPr>
              <w:t>- Tự do</w:t>
            </w:r>
            <w:r w:rsidRPr="00F57C0F">
              <w:rPr>
                <w:b/>
                <w:sz w:val="26"/>
                <w:szCs w:val="26"/>
              </w:rPr>
              <w:t xml:space="preserve"> </w:t>
            </w:r>
            <w:r w:rsidRPr="00F57C0F">
              <w:rPr>
                <w:b/>
                <w:sz w:val="26"/>
                <w:szCs w:val="26"/>
                <w:lang w:val="vi-VN"/>
              </w:rPr>
              <w:t>- H</w:t>
            </w:r>
            <w:r w:rsidRPr="00F57C0F">
              <w:rPr>
                <w:b/>
                <w:sz w:val="26"/>
                <w:szCs w:val="26"/>
              </w:rPr>
              <w:t>ạ</w:t>
            </w:r>
            <w:r w:rsidRPr="00F57C0F">
              <w:rPr>
                <w:b/>
                <w:sz w:val="26"/>
                <w:szCs w:val="26"/>
                <w:lang w:val="vi-VN"/>
              </w:rPr>
              <w:t>nh phúc</w:t>
            </w:r>
          </w:p>
          <w:p w:rsidR="00372F11" w:rsidRPr="00F654EE" w:rsidRDefault="00372F11" w:rsidP="00372F11">
            <w:pPr>
              <w:jc w:val="center"/>
              <w:rPr>
                <w:sz w:val="26"/>
                <w:szCs w:val="26"/>
                <w:lang w:val="vi-VN"/>
              </w:rPr>
            </w:pPr>
            <w:r>
              <w:rPr>
                <w:noProof/>
                <w:sz w:val="26"/>
                <w:szCs w:val="26"/>
              </w:rPr>
              <mc:AlternateContent>
                <mc:Choice Requires="wps">
                  <w:drawing>
                    <wp:anchor distT="0" distB="0" distL="114300" distR="114300" simplePos="0" relativeHeight="251660288" behindDoc="0" locked="0" layoutInCell="1" allowOverlap="1" wp14:anchorId="2E71DCE8" wp14:editId="61347763">
                      <wp:simplePos x="0" y="0"/>
                      <wp:positionH relativeFrom="column">
                        <wp:posOffset>1005840</wp:posOffset>
                      </wp:positionH>
                      <wp:positionV relativeFrom="paragraph">
                        <wp:posOffset>8890</wp:posOffset>
                      </wp:positionV>
                      <wp:extent cx="1828800" cy="0"/>
                      <wp:effectExtent l="10795" t="12700" r="8255" b="6350"/>
                      <wp:wrapNone/>
                      <wp:docPr id="8"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2pt,.7pt" to="223.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"/>
                  </w:pict>
                </mc:Fallback>
              </mc:AlternateContent>
            </w:r>
            <w:r w:rsidRPr="00F57C0F">
              <w:rPr>
                <w:i/>
                <w:sz w:val="26"/>
                <w:szCs w:val="26"/>
                <w:lang w:val="vi-VN"/>
              </w:rPr>
              <w:t xml:space="preserve">Bình Định, ngày </w:t>
            </w:r>
            <w:r>
              <w:rPr>
                <w:i/>
                <w:sz w:val="26"/>
                <w:szCs w:val="26"/>
                <w:lang w:val="vi-VN"/>
              </w:rPr>
              <w:t xml:space="preserve">10 </w:t>
            </w:r>
            <w:r w:rsidRPr="00F57C0F">
              <w:rPr>
                <w:i/>
                <w:sz w:val="26"/>
                <w:szCs w:val="26"/>
                <w:lang w:val="vi-VN"/>
              </w:rPr>
              <w:t xml:space="preserve">tháng </w:t>
            </w:r>
            <w:r>
              <w:rPr>
                <w:i/>
                <w:sz w:val="26"/>
                <w:szCs w:val="26"/>
                <w:lang w:val="vi-VN"/>
              </w:rPr>
              <w:t xml:space="preserve">5 </w:t>
            </w:r>
            <w:r w:rsidRPr="00F57C0F">
              <w:rPr>
                <w:i/>
                <w:sz w:val="26"/>
                <w:szCs w:val="26"/>
                <w:lang w:val="vi-VN"/>
              </w:rPr>
              <w:t>năm 20</w:t>
            </w:r>
            <w:r>
              <w:rPr>
                <w:i/>
                <w:sz w:val="26"/>
                <w:szCs w:val="26"/>
              </w:rPr>
              <w:t>22</w:t>
            </w:r>
          </w:p>
        </w:tc>
      </w:tr>
    </w:tbl>
    <w:p w:rsidR="00372F11" w:rsidRDefault="00372F11" w:rsidP="00372F11">
      <w:pPr>
        <w:jc w:val="center"/>
        <w:rPr>
          <w:b/>
          <w:sz w:val="26"/>
          <w:szCs w:val="28"/>
          <w:lang w:val="vi-VN"/>
        </w:rPr>
      </w:pPr>
    </w:p>
    <w:p w:rsidR="00372F11" w:rsidRPr="00C16E73" w:rsidRDefault="00372F11" w:rsidP="00372F11">
      <w:pPr>
        <w:jc w:val="center"/>
        <w:rPr>
          <w:b/>
          <w:sz w:val="26"/>
          <w:szCs w:val="28"/>
          <w:lang w:val="vi-VN"/>
        </w:rPr>
      </w:pPr>
      <w:r w:rsidRPr="00C16E73">
        <w:rPr>
          <w:b/>
          <w:sz w:val="26"/>
          <w:szCs w:val="28"/>
          <w:lang w:val="vi-VN"/>
        </w:rPr>
        <w:t>QUYẾT ĐỊNH</w:t>
      </w:r>
    </w:p>
    <w:p w:rsidR="00372F11" w:rsidRDefault="00372F11" w:rsidP="00372F11">
      <w:pPr>
        <w:jc w:val="center"/>
        <w:rPr>
          <w:b/>
          <w:sz w:val="26"/>
          <w:szCs w:val="26"/>
        </w:rPr>
      </w:pPr>
      <w:r w:rsidRPr="00C16E73">
        <w:rPr>
          <w:b/>
          <w:sz w:val="26"/>
          <w:szCs w:val="26"/>
          <w:lang w:val="vi-VN"/>
        </w:rPr>
        <w:t xml:space="preserve">Về việc </w:t>
      </w:r>
      <w:r>
        <w:rPr>
          <w:b/>
          <w:sz w:val="26"/>
          <w:szCs w:val="26"/>
        </w:rPr>
        <w:t xml:space="preserve">kết quả </w:t>
      </w:r>
      <w:r w:rsidRPr="00C16E73">
        <w:rPr>
          <w:b/>
          <w:sz w:val="26"/>
          <w:szCs w:val="26"/>
          <w:lang w:val="vi-VN"/>
        </w:rPr>
        <w:t xml:space="preserve">chỉ định thầu </w:t>
      </w:r>
      <w:r>
        <w:rPr>
          <w:b/>
          <w:sz w:val="26"/>
          <w:szCs w:val="26"/>
        </w:rPr>
        <w:t>rút gọn gói thầu:</w:t>
      </w:r>
    </w:p>
    <w:p w:rsidR="00372F11" w:rsidRPr="004A1B23" w:rsidRDefault="00372F11" w:rsidP="00372F11">
      <w:pPr>
        <w:jc w:val="center"/>
        <w:rPr>
          <w:rFonts w:eastAsia="Calibri"/>
          <w:b/>
          <w:spacing w:val="-4"/>
          <w:sz w:val="26"/>
          <w:szCs w:val="26"/>
        </w:rPr>
      </w:pPr>
      <w:r>
        <w:rPr>
          <w:b/>
          <w:sz w:val="26"/>
          <w:szCs w:val="26"/>
        </w:rPr>
        <w:t>Mua cá nục muối chượp mắm lần 1 quý II năm 2022</w:t>
      </w:r>
      <w:r>
        <w:rPr>
          <w:b/>
          <w:sz w:val="26"/>
          <w:szCs w:val="26"/>
          <w:lang w:val="vi-VN"/>
        </w:rPr>
        <w:t xml:space="preserve"> </w:t>
      </w:r>
    </w:p>
    <w:p w:rsidR="00372F11" w:rsidRPr="00401FEF" w:rsidRDefault="00372F11" w:rsidP="00372F11">
      <w:pPr>
        <w:rPr>
          <w:sz w:val="20"/>
          <w:szCs w:val="20"/>
        </w:rPr>
      </w:pPr>
      <w:r>
        <w:rPr>
          <w:noProof/>
          <w:sz w:val="20"/>
          <w:szCs w:val="20"/>
        </w:rPr>
        <mc:AlternateContent>
          <mc:Choice Requires="wps">
            <w:drawing>
              <wp:anchor distT="0" distB="0" distL="114300" distR="114300" simplePos="0" relativeHeight="251661312" behindDoc="0" locked="0" layoutInCell="1" allowOverlap="1" wp14:anchorId="162BA1C9" wp14:editId="22EA6899">
                <wp:simplePos x="0" y="0"/>
                <wp:positionH relativeFrom="column">
                  <wp:posOffset>2425700</wp:posOffset>
                </wp:positionH>
                <wp:positionV relativeFrom="paragraph">
                  <wp:posOffset>45085</wp:posOffset>
                </wp:positionV>
                <wp:extent cx="952500" cy="0"/>
                <wp:effectExtent l="0" t="0" r="19050" b="19050"/>
                <wp:wrapNone/>
                <wp:docPr id="27" name="Straight Connector 27"/>
                <wp:cNvGraphicFramePr/>
                <a:graphic xmlns:a="http://schemas.openxmlformats.org/drawingml/2006/main">
                  <a:graphicData uri="http://schemas.microsoft.com/office/word/2010/wordprocessingShape">
                    <wps:wsp>
                      <wps:cNvCnPr/>
                      <wps:spPr>
                        <a:xfrm>
                          <a:off x="0" y="0"/>
                          <a:ext cx="952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1pt,3.55pt" to="266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" strokecolor="black [3040]"/>
            </w:pict>
          </mc:Fallback>
        </mc:AlternateContent>
      </w:r>
    </w:p>
    <w:p w:rsidR="00372F11" w:rsidRDefault="00372F11" w:rsidP="00372F11">
      <w:pPr>
        <w:tabs>
          <w:tab w:val="center" w:pos="4824"/>
          <w:tab w:val="left" w:pos="7590"/>
        </w:tabs>
        <w:rPr>
          <w:b/>
          <w:sz w:val="28"/>
          <w:szCs w:val="28"/>
          <w:lang w:val="vi-VN"/>
        </w:rPr>
      </w:pPr>
      <w:r>
        <w:rPr>
          <w:b/>
          <w:sz w:val="28"/>
          <w:szCs w:val="28"/>
          <w:lang w:val="vi-VN"/>
        </w:rPr>
        <w:tab/>
      </w:r>
    </w:p>
    <w:p w:rsidR="00372F11" w:rsidRDefault="00372F11" w:rsidP="00372F11">
      <w:pPr>
        <w:tabs>
          <w:tab w:val="center" w:pos="4824"/>
          <w:tab w:val="left" w:pos="7590"/>
        </w:tabs>
        <w:jc w:val="center"/>
        <w:rPr>
          <w:b/>
          <w:sz w:val="28"/>
          <w:szCs w:val="28"/>
        </w:rPr>
      </w:pPr>
      <w:r w:rsidRPr="00FA2C5D">
        <w:rPr>
          <w:b/>
          <w:sz w:val="26"/>
          <w:szCs w:val="28"/>
          <w:lang w:val="vi-VN"/>
        </w:rPr>
        <w:t>HIỆU TRƯỞNG TRƯỜNG QUÂN SỰ</w:t>
      </w:r>
    </w:p>
    <w:p w:rsidR="00372F11" w:rsidRPr="00401FEF" w:rsidRDefault="00372F11" w:rsidP="00372F11">
      <w:pPr>
        <w:tabs>
          <w:tab w:val="center" w:pos="4824"/>
          <w:tab w:val="left" w:pos="7590"/>
        </w:tabs>
        <w:rPr>
          <w:b/>
          <w:sz w:val="20"/>
          <w:szCs w:val="20"/>
        </w:rPr>
      </w:pPr>
    </w:p>
    <w:p w:rsidR="00372F11" w:rsidRPr="00BC57FA" w:rsidRDefault="00372F11" w:rsidP="00372F11">
      <w:pPr>
        <w:ind w:right="-1" w:firstLine="567"/>
        <w:jc w:val="both"/>
        <w:rPr>
          <w:sz w:val="28"/>
          <w:szCs w:val="28"/>
          <w:lang w:val="vi-VN"/>
        </w:rPr>
      </w:pPr>
      <w:r w:rsidRPr="00BC57FA">
        <w:rPr>
          <w:sz w:val="28"/>
          <w:szCs w:val="28"/>
          <w:lang w:val="vi-VN"/>
        </w:rPr>
        <w:t>Căn cứ Luật đấu thầu số 43/2013/QH13 ngày 16/11/2013;</w:t>
      </w:r>
    </w:p>
    <w:p w:rsidR="00372F11" w:rsidRPr="00AE6BDA" w:rsidRDefault="00372F11" w:rsidP="00372F11">
      <w:pPr>
        <w:ind w:right="-1" w:firstLine="567"/>
        <w:jc w:val="both"/>
        <w:rPr>
          <w:spacing w:val="-6"/>
          <w:sz w:val="28"/>
          <w:szCs w:val="28"/>
        </w:rPr>
      </w:pPr>
      <w:r w:rsidRPr="00BC57FA">
        <w:rPr>
          <w:spacing w:val="-6"/>
          <w:sz w:val="28"/>
          <w:szCs w:val="28"/>
          <w:lang w:val="vi-VN"/>
        </w:rPr>
        <w:t>Căn cứ Nghị định số 63/2014/NĐ-CP ngày 16/6/2014 của Chính phủ Quy định chi tiết thi hành một số điều của Luật Đấu thầu về lựa chọn nhà thầu;</w:t>
      </w:r>
    </w:p>
    <w:p w:rsidR="00372F11" w:rsidRDefault="00372F11" w:rsidP="00372F11">
      <w:pPr>
        <w:ind w:right="-1" w:firstLine="567"/>
        <w:jc w:val="both"/>
        <w:rPr>
          <w:spacing w:val="-6"/>
          <w:sz w:val="28"/>
          <w:szCs w:val="28"/>
        </w:rPr>
      </w:pPr>
      <w:r w:rsidRPr="00BC57FA">
        <w:rPr>
          <w:spacing w:val="-6"/>
          <w:sz w:val="28"/>
          <w:szCs w:val="28"/>
          <w:lang w:val="vi-VN"/>
        </w:rPr>
        <w:t>Căn cứ thông tư số 58/2016/TT-BTC ngày 29/5/2016 của Bộ Tài chính quy định việc sử dụng vốn nhà nước để mua sắm nhằm duy trì hoạt động thường xuyên của cơ quan nhà nước, lực lượng vũ trang nhân dân, đơn vị sự nghiệp công lập, tổ chức chính trị, tổ chức chính trị - xã hội, tổ chức chính trị xã hội - nghề nghiệp, tổ chức xã hội, tổ chức xã hội - nghề nghiệp;</w:t>
      </w:r>
    </w:p>
    <w:p w:rsidR="00372F11" w:rsidRPr="00DC26E4" w:rsidRDefault="00372F11" w:rsidP="00372F11">
      <w:pPr>
        <w:ind w:firstLine="720"/>
        <w:jc w:val="both"/>
        <w:rPr>
          <w:sz w:val="28"/>
          <w:szCs w:val="28"/>
          <w:lang w:val="vi-VN"/>
        </w:rPr>
      </w:pPr>
      <w:r w:rsidRPr="00F5716C">
        <w:rPr>
          <w:sz w:val="28"/>
          <w:szCs w:val="28"/>
          <w:lang w:val="vi-VN"/>
        </w:rPr>
        <w:t xml:space="preserve">Căn cứ </w:t>
      </w:r>
      <w:r w:rsidRPr="000E6D40">
        <w:rPr>
          <w:sz w:val="28"/>
          <w:szCs w:val="28"/>
          <w:lang w:val="vi-VN"/>
        </w:rPr>
        <w:t xml:space="preserve">Thông tư số 05/2021/TT-BQP ngày 12/01/2021 của </w:t>
      </w:r>
      <w:r>
        <w:rPr>
          <w:sz w:val="28"/>
          <w:szCs w:val="28"/>
        </w:rPr>
        <w:t>BQP</w:t>
      </w:r>
      <w:r w:rsidRPr="000E6D40">
        <w:rPr>
          <w:sz w:val="28"/>
          <w:szCs w:val="28"/>
          <w:lang w:val="vi-VN"/>
        </w:rPr>
        <w:t xml:space="preserve"> quy định một số nội dung về lựa chọn nhà thầu trong phạm vi quản lý của </w:t>
      </w:r>
      <w:r>
        <w:rPr>
          <w:sz w:val="28"/>
          <w:szCs w:val="28"/>
        </w:rPr>
        <w:t>BQP</w:t>
      </w:r>
      <w:r w:rsidRPr="00BC57FA">
        <w:rPr>
          <w:sz w:val="28"/>
          <w:szCs w:val="28"/>
          <w:lang w:val="vi-VN"/>
        </w:rPr>
        <w:t>;</w:t>
      </w:r>
    </w:p>
    <w:p w:rsidR="00372F11" w:rsidRPr="00A3188B" w:rsidRDefault="00372F11" w:rsidP="00372F11">
      <w:pPr>
        <w:ind w:firstLine="720"/>
        <w:jc w:val="both"/>
        <w:rPr>
          <w:sz w:val="28"/>
          <w:szCs w:val="28"/>
          <w:lang w:val="nl-NL"/>
        </w:rPr>
      </w:pPr>
      <w:r>
        <w:rPr>
          <w:sz w:val="28"/>
          <w:lang w:val="vi-VN"/>
        </w:rPr>
        <w:t xml:space="preserve">Căn cứ kết quả thương thảo hợp đồng ngày </w:t>
      </w:r>
      <w:r>
        <w:rPr>
          <w:sz w:val="28"/>
          <w:lang w:val="vi-VN"/>
        </w:rPr>
        <w:t>09</w:t>
      </w:r>
      <w:r>
        <w:rPr>
          <w:sz w:val="28"/>
        </w:rPr>
        <w:t>/</w:t>
      </w:r>
      <w:r>
        <w:rPr>
          <w:sz w:val="28"/>
        </w:rPr>
        <w:t>5</w:t>
      </w:r>
      <w:r>
        <w:rPr>
          <w:sz w:val="28"/>
          <w:lang w:val="vi-VN"/>
        </w:rPr>
        <w:t>/202</w:t>
      </w:r>
      <w:r>
        <w:rPr>
          <w:sz w:val="28"/>
        </w:rPr>
        <w:t>2</w:t>
      </w:r>
      <w:r>
        <w:rPr>
          <w:sz w:val="28"/>
          <w:lang w:val="vi-VN"/>
        </w:rPr>
        <w:t xml:space="preserve"> giữa Trường Quân sự và </w:t>
      </w:r>
      <w:r>
        <w:rPr>
          <w:sz w:val="28"/>
        </w:rPr>
        <w:t>Cơ sở Võ Thị Đào</w:t>
      </w:r>
      <w:r w:rsidRPr="00DC26E4">
        <w:rPr>
          <w:sz w:val="28"/>
          <w:szCs w:val="28"/>
          <w:lang w:val="nl-NL"/>
        </w:rPr>
        <w:t>.</w:t>
      </w:r>
    </w:p>
    <w:p w:rsidR="00372F11" w:rsidRPr="00E16CB9" w:rsidRDefault="00372F11" w:rsidP="00372F11">
      <w:pPr>
        <w:spacing w:line="288" w:lineRule="auto"/>
        <w:ind w:firstLine="720"/>
        <w:jc w:val="center"/>
        <w:rPr>
          <w:b/>
          <w:sz w:val="26"/>
        </w:rPr>
      </w:pPr>
      <w:r w:rsidRPr="00FA2C5D">
        <w:rPr>
          <w:b/>
          <w:sz w:val="26"/>
        </w:rPr>
        <w:t>QUYẾT</w:t>
      </w:r>
      <w:r>
        <w:rPr>
          <w:b/>
          <w:sz w:val="26"/>
        </w:rPr>
        <w:t xml:space="preserve"> </w:t>
      </w:r>
      <w:r w:rsidRPr="00FA2C5D">
        <w:rPr>
          <w:b/>
          <w:sz w:val="26"/>
        </w:rPr>
        <w:t>ĐỊNH:</w:t>
      </w:r>
    </w:p>
    <w:p w:rsidR="00372F11" w:rsidRPr="009162AA" w:rsidRDefault="00372F11" w:rsidP="00372F11">
      <w:pPr>
        <w:spacing w:line="288" w:lineRule="auto"/>
        <w:ind w:firstLine="720"/>
        <w:jc w:val="both"/>
        <w:rPr>
          <w:sz w:val="28"/>
          <w:szCs w:val="28"/>
          <w:lang w:val="vi-VN"/>
        </w:rPr>
      </w:pPr>
      <w:r>
        <w:rPr>
          <w:b/>
          <w:sz w:val="28"/>
        </w:rPr>
        <w:t xml:space="preserve">Điều 1. </w:t>
      </w:r>
      <w:r>
        <w:rPr>
          <w:sz w:val="28"/>
        </w:rPr>
        <w:t>Phê duyệt kết quả</w:t>
      </w:r>
      <w:r>
        <w:rPr>
          <w:sz w:val="28"/>
          <w:lang w:val="vi-VN"/>
        </w:rPr>
        <w:t xml:space="preserve"> chỉ định thầu rút gọn</w:t>
      </w:r>
      <w:r>
        <w:rPr>
          <w:sz w:val="28"/>
        </w:rPr>
        <w:t xml:space="preserve"> </w:t>
      </w:r>
      <w:r>
        <w:rPr>
          <w:sz w:val="28"/>
          <w:lang w:val="vi-VN"/>
        </w:rPr>
        <w:t>gói</w:t>
      </w:r>
      <w:r>
        <w:rPr>
          <w:sz w:val="28"/>
        </w:rPr>
        <w:t xml:space="preserve"> thầu</w:t>
      </w:r>
      <w:r>
        <w:rPr>
          <w:sz w:val="28"/>
          <w:lang w:val="vi-VN"/>
        </w:rPr>
        <w:t>:</w:t>
      </w:r>
      <w:r>
        <w:rPr>
          <w:sz w:val="28"/>
        </w:rPr>
        <w:t xml:space="preserve"> </w:t>
      </w:r>
      <w:r>
        <w:rPr>
          <w:sz w:val="28"/>
          <w:szCs w:val="28"/>
          <w:lang w:val="vi-VN"/>
        </w:rPr>
        <w:t xml:space="preserve">Mua </w:t>
      </w:r>
      <w:r>
        <w:rPr>
          <w:sz w:val="28"/>
          <w:szCs w:val="28"/>
        </w:rPr>
        <w:t>cá nục muối chượp mắm lần 1 quý II năm 2022</w:t>
      </w:r>
      <w:r>
        <w:rPr>
          <w:sz w:val="28"/>
          <w:szCs w:val="28"/>
          <w:lang w:val="vi-VN"/>
        </w:rPr>
        <w:t xml:space="preserve"> với các nội dung như sau:</w:t>
      </w:r>
    </w:p>
    <w:p w:rsidR="00372F11" w:rsidRPr="00372F11" w:rsidRDefault="00372F11" w:rsidP="00372F11">
      <w:pPr>
        <w:pStyle w:val="ListParagraph"/>
        <w:numPr>
          <w:ilvl w:val="0"/>
          <w:numId w:val="1"/>
        </w:numPr>
        <w:spacing w:line="20" w:lineRule="atLeast"/>
        <w:jc w:val="both"/>
        <w:rPr>
          <w:sz w:val="28"/>
          <w:szCs w:val="28"/>
          <w:lang w:val="vi-VN"/>
        </w:rPr>
      </w:pPr>
      <w:r w:rsidRPr="0084677C">
        <w:rPr>
          <w:sz w:val="28"/>
        </w:rPr>
        <w:t xml:space="preserve">Tên nhà thầu trúng thầu: </w:t>
      </w:r>
      <w:r w:rsidRPr="0084677C">
        <w:rPr>
          <w:color w:val="FF0000"/>
          <w:sz w:val="28"/>
          <w:szCs w:val="28"/>
        </w:rPr>
        <w:t>Cơ sở Võ Thị Đào</w:t>
      </w:r>
      <w:r w:rsidRPr="0084677C">
        <w:rPr>
          <w:sz w:val="28"/>
          <w:szCs w:val="28"/>
          <w:lang w:val="vi-VN"/>
        </w:rPr>
        <w:t>.</w:t>
      </w:r>
      <w:r>
        <w:rPr>
          <w:sz w:val="28"/>
          <w:szCs w:val="28"/>
          <w:lang w:val="vi-VN"/>
        </w:rPr>
        <w:t xml:space="preserve"> MST: 4101424108</w:t>
      </w:r>
    </w:p>
    <w:p w:rsidR="00372F11" w:rsidRPr="00731CBF" w:rsidRDefault="00372F11" w:rsidP="00372F11">
      <w:pPr>
        <w:spacing w:line="20" w:lineRule="atLeast"/>
        <w:ind w:firstLine="709"/>
        <w:rPr>
          <w:color w:val="FF0000"/>
          <w:sz w:val="28"/>
          <w:szCs w:val="28"/>
        </w:rPr>
      </w:pPr>
      <w:r>
        <w:rPr>
          <w:sz w:val="28"/>
          <w:szCs w:val="28"/>
          <w:lang w:val="vi-VN"/>
        </w:rPr>
        <w:t xml:space="preserve">2. Địa chỉ: </w:t>
      </w:r>
      <w:r>
        <w:rPr>
          <w:sz w:val="28"/>
          <w:szCs w:val="28"/>
          <w:lang w:val="vi-VN"/>
        </w:rPr>
        <w:t>Chợ Phù Cát</w:t>
      </w:r>
      <w:r>
        <w:rPr>
          <w:sz w:val="28"/>
          <w:szCs w:val="28"/>
        </w:rPr>
        <w:t>, TT Ngô Mây, Phù Cát, Bình Định.</w:t>
      </w:r>
    </w:p>
    <w:p w:rsidR="00372F11" w:rsidRDefault="00372F11" w:rsidP="00372F11">
      <w:pPr>
        <w:spacing w:line="20" w:lineRule="atLeast"/>
        <w:ind w:firstLine="709"/>
        <w:jc w:val="both"/>
        <w:rPr>
          <w:color w:val="FF0000"/>
          <w:sz w:val="28"/>
          <w:szCs w:val="28"/>
          <w:lang w:val="vi-VN"/>
        </w:rPr>
      </w:pPr>
      <w:r>
        <w:rPr>
          <w:color w:val="FF0000"/>
          <w:sz w:val="28"/>
          <w:szCs w:val="28"/>
          <w:lang w:val="vi-VN"/>
        </w:rPr>
        <w:t>3. Giá trị gói thầu: 159.</w:t>
      </w:r>
      <w:r>
        <w:rPr>
          <w:color w:val="FF0000"/>
          <w:sz w:val="28"/>
          <w:szCs w:val="28"/>
        </w:rPr>
        <w:t>588</w:t>
      </w:r>
      <w:r>
        <w:rPr>
          <w:color w:val="FF0000"/>
          <w:sz w:val="28"/>
          <w:szCs w:val="28"/>
          <w:lang w:val="vi-VN"/>
        </w:rPr>
        <w:t>.000 đồng (</w:t>
      </w:r>
      <w:r>
        <w:rPr>
          <w:color w:val="FF0000"/>
          <w:sz w:val="28"/>
          <w:szCs w:val="28"/>
        </w:rPr>
        <w:t>Một trăm năm</w:t>
      </w:r>
      <w:r>
        <w:rPr>
          <w:color w:val="FF0000"/>
          <w:sz w:val="28"/>
          <w:szCs w:val="28"/>
          <w:lang w:val="vi-VN"/>
        </w:rPr>
        <w:t xml:space="preserve"> mươi </w:t>
      </w:r>
      <w:r>
        <w:rPr>
          <w:color w:val="FF0000"/>
          <w:sz w:val="28"/>
          <w:szCs w:val="28"/>
        </w:rPr>
        <w:t>chín triệu năm trăm tám mươi tám ngàn đồng</w:t>
      </w:r>
      <w:r>
        <w:rPr>
          <w:color w:val="FF0000"/>
          <w:sz w:val="28"/>
          <w:szCs w:val="28"/>
          <w:lang w:val="vi-VN"/>
        </w:rPr>
        <w:t>).</w:t>
      </w:r>
    </w:p>
    <w:p w:rsidR="00372F11" w:rsidRDefault="00372F11" w:rsidP="00372F11">
      <w:pPr>
        <w:spacing w:line="20" w:lineRule="atLeast"/>
        <w:ind w:firstLine="709"/>
        <w:jc w:val="both"/>
        <w:rPr>
          <w:color w:val="FF0000"/>
          <w:sz w:val="28"/>
          <w:szCs w:val="28"/>
          <w:lang w:val="vi-VN"/>
        </w:rPr>
      </w:pPr>
      <w:r>
        <w:rPr>
          <w:color w:val="FF0000"/>
          <w:sz w:val="28"/>
          <w:szCs w:val="28"/>
          <w:lang w:val="vi-VN"/>
        </w:rPr>
        <w:t>4. Hình thức hợp đồng: H</w:t>
      </w:r>
      <w:r>
        <w:rPr>
          <w:color w:val="FF0000"/>
          <w:sz w:val="28"/>
          <w:szCs w:val="28"/>
        </w:rPr>
        <w:t>ợp đồng</w:t>
      </w:r>
      <w:r>
        <w:rPr>
          <w:color w:val="FF0000"/>
          <w:sz w:val="28"/>
          <w:szCs w:val="28"/>
          <w:lang w:val="vi-VN"/>
        </w:rPr>
        <w:t xml:space="preserve"> trọn gói.</w:t>
      </w:r>
    </w:p>
    <w:p w:rsidR="00372F11" w:rsidRPr="00A50FA6" w:rsidRDefault="00372F11" w:rsidP="00372F11">
      <w:pPr>
        <w:spacing w:line="20" w:lineRule="atLeast"/>
        <w:ind w:firstLine="709"/>
        <w:jc w:val="both"/>
        <w:rPr>
          <w:color w:val="FF0000"/>
          <w:sz w:val="28"/>
          <w:szCs w:val="28"/>
        </w:rPr>
      </w:pPr>
      <w:r>
        <w:rPr>
          <w:color w:val="FF0000"/>
          <w:sz w:val="28"/>
          <w:szCs w:val="28"/>
          <w:lang w:val="vi-VN"/>
        </w:rPr>
        <w:t>5. Thời gian thực hiện hợp đồng</w:t>
      </w:r>
      <w:r>
        <w:rPr>
          <w:color w:val="FF0000"/>
          <w:sz w:val="28"/>
          <w:szCs w:val="28"/>
        </w:rPr>
        <w:t>: 10 kể từ ngày ký hợp đồng.</w:t>
      </w:r>
    </w:p>
    <w:p w:rsidR="00372F11" w:rsidRDefault="00372F11" w:rsidP="00372F11">
      <w:pPr>
        <w:spacing w:line="20" w:lineRule="atLeast"/>
        <w:ind w:firstLine="709"/>
        <w:jc w:val="both"/>
        <w:rPr>
          <w:color w:val="FF0000"/>
          <w:sz w:val="28"/>
          <w:szCs w:val="28"/>
          <w:lang w:val="vi-VN"/>
        </w:rPr>
      </w:pPr>
      <w:r>
        <w:rPr>
          <w:color w:val="FF0000"/>
          <w:sz w:val="28"/>
          <w:szCs w:val="28"/>
          <w:lang w:val="vi-VN"/>
        </w:rPr>
        <w:t xml:space="preserve">6. Nguồn kinh phí thực hiện: </w:t>
      </w:r>
      <w:r>
        <w:rPr>
          <w:color w:val="FF0000"/>
          <w:sz w:val="28"/>
          <w:szCs w:val="28"/>
        </w:rPr>
        <w:t>Chi phí sản xuất nước mắm năm  2022</w:t>
      </w:r>
      <w:r>
        <w:rPr>
          <w:color w:val="FF0000"/>
          <w:sz w:val="28"/>
          <w:szCs w:val="28"/>
          <w:lang w:val="vi-VN"/>
        </w:rPr>
        <w:t>.</w:t>
      </w:r>
    </w:p>
    <w:p w:rsidR="00372F11" w:rsidRDefault="00372F11" w:rsidP="00372F11">
      <w:pPr>
        <w:spacing w:line="20" w:lineRule="atLeast"/>
        <w:ind w:firstLine="720"/>
        <w:jc w:val="both"/>
        <w:rPr>
          <w:sz w:val="28"/>
        </w:rPr>
      </w:pPr>
      <w:r>
        <w:rPr>
          <w:b/>
          <w:sz w:val="28"/>
        </w:rPr>
        <w:t xml:space="preserve">Điều 2. </w:t>
      </w:r>
      <w:r>
        <w:rPr>
          <w:sz w:val="28"/>
          <w:lang w:val="vi-VN"/>
        </w:rPr>
        <w:t>Giao cho phòng HCKT và đơn vị được chỉ định thầu tiến hành tổ chức thực hiện các bước tiếp theo đúng quy định của pháp luật</w:t>
      </w:r>
      <w:r>
        <w:rPr>
          <w:sz w:val="28"/>
        </w:rPr>
        <w:t>.</w:t>
      </w:r>
    </w:p>
    <w:p w:rsidR="00372F11" w:rsidRDefault="00372F11" w:rsidP="00372F11">
      <w:pPr>
        <w:spacing w:line="20" w:lineRule="atLeast"/>
        <w:ind w:firstLine="720"/>
        <w:jc w:val="both"/>
        <w:rPr>
          <w:sz w:val="28"/>
        </w:rPr>
      </w:pPr>
      <w:r>
        <w:rPr>
          <w:b/>
          <w:sz w:val="28"/>
        </w:rPr>
        <w:t xml:space="preserve">Điều 3. </w:t>
      </w:r>
      <w:r>
        <w:rPr>
          <w:sz w:val="28"/>
          <w:szCs w:val="28"/>
          <w:lang w:val="vi-VN"/>
        </w:rPr>
        <w:t>Quyết định này có hiệu lực kể từ ngày ký</w:t>
      </w:r>
      <w:r>
        <w:rPr>
          <w:sz w:val="28"/>
        </w:rPr>
        <w:t>.</w:t>
      </w:r>
    </w:p>
    <w:p w:rsidR="00372F11" w:rsidRDefault="00372F11" w:rsidP="00372F11">
      <w:pPr>
        <w:jc w:val="both"/>
        <w:rPr>
          <w:sz w:val="28"/>
          <w:szCs w:val="28"/>
          <w:lang w:val="vi-VN"/>
        </w:rPr>
      </w:pPr>
      <w:r>
        <w:rPr>
          <w:sz w:val="28"/>
          <w:szCs w:val="28"/>
        </w:rPr>
        <w:t xml:space="preserve">          </w:t>
      </w:r>
      <w:r>
        <w:rPr>
          <w:sz w:val="28"/>
          <w:szCs w:val="28"/>
          <w:lang w:val="vi-VN"/>
        </w:rPr>
        <w:t>Phòng HCKT</w:t>
      </w:r>
      <w:r>
        <w:rPr>
          <w:sz w:val="28"/>
          <w:szCs w:val="28"/>
        </w:rPr>
        <w:t>, Ban tài chính</w:t>
      </w:r>
      <w:r>
        <w:rPr>
          <w:sz w:val="28"/>
          <w:szCs w:val="28"/>
          <w:lang w:val="vi-VN"/>
        </w:rPr>
        <w:t>, Tổ sản xuất nước mắm chịu trách nhiệm thi hành quyết định này./.</w:t>
      </w:r>
    </w:p>
    <w:tbl>
      <w:tblPr>
        <w:tblW w:w="0" w:type="auto"/>
        <w:tblLook w:val="01E0" w:firstRow="1" w:lastRow="1" w:firstColumn="1" w:lastColumn="1" w:noHBand="0" w:noVBand="0"/>
      </w:tblPr>
      <w:tblGrid>
        <w:gridCol w:w="4629"/>
        <w:gridCol w:w="4658"/>
      </w:tblGrid>
      <w:tr w:rsidR="00372F11" w:rsidRPr="00F57C0F" w:rsidTr="003B268A">
        <w:tc>
          <w:tcPr>
            <w:tcW w:w="4629" w:type="dxa"/>
            <w:shd w:val="clear" w:color="auto" w:fill="auto"/>
          </w:tcPr>
          <w:p w:rsidR="00372F11" w:rsidRPr="00F57C0F" w:rsidRDefault="00372F11" w:rsidP="003B268A">
            <w:pPr>
              <w:rPr>
                <w:b/>
                <w:lang w:val="vi-VN"/>
              </w:rPr>
            </w:pPr>
            <w:r w:rsidRPr="00F57C0F">
              <w:rPr>
                <w:b/>
                <w:lang w:val="vi-VN"/>
              </w:rPr>
              <w:t>Nơi nhận:</w:t>
            </w:r>
          </w:p>
          <w:p w:rsidR="00372F11" w:rsidRPr="00F57C0F" w:rsidRDefault="00372F11" w:rsidP="003B268A">
            <w:pPr>
              <w:rPr>
                <w:sz w:val="22"/>
                <w:szCs w:val="22"/>
                <w:lang w:val="vi-VN"/>
              </w:rPr>
            </w:pPr>
            <w:r w:rsidRPr="00F57C0F">
              <w:rPr>
                <w:sz w:val="22"/>
                <w:szCs w:val="22"/>
                <w:lang w:val="vi-VN"/>
              </w:rPr>
              <w:t>-</w:t>
            </w:r>
            <w:r w:rsidRPr="00F57C0F">
              <w:rPr>
                <w:sz w:val="22"/>
                <w:szCs w:val="22"/>
              </w:rPr>
              <w:t xml:space="preserve"> </w:t>
            </w:r>
            <w:r w:rsidRPr="00F57C0F">
              <w:rPr>
                <w:sz w:val="22"/>
                <w:szCs w:val="22"/>
                <w:lang w:val="vi-VN"/>
              </w:rPr>
              <w:t>Như điều 3;</w:t>
            </w:r>
          </w:p>
          <w:p w:rsidR="00372F11" w:rsidRPr="00F57C0F" w:rsidRDefault="00372F11" w:rsidP="00372F11">
            <w:pPr>
              <w:rPr>
                <w:sz w:val="28"/>
                <w:szCs w:val="28"/>
                <w:lang w:val="vi-VN"/>
              </w:rPr>
            </w:pPr>
            <w:r w:rsidRPr="00F57C0F">
              <w:rPr>
                <w:sz w:val="22"/>
                <w:szCs w:val="22"/>
                <w:lang w:val="vi-VN"/>
              </w:rPr>
              <w:t>-</w:t>
            </w:r>
            <w:r w:rsidRPr="00F57C0F">
              <w:rPr>
                <w:sz w:val="22"/>
                <w:szCs w:val="22"/>
              </w:rPr>
              <w:t xml:space="preserve"> </w:t>
            </w:r>
            <w:r w:rsidRPr="00F57C0F">
              <w:rPr>
                <w:sz w:val="22"/>
                <w:szCs w:val="22"/>
                <w:lang w:val="vi-VN"/>
              </w:rPr>
              <w:t xml:space="preserve">Lưu: </w:t>
            </w:r>
            <w:r>
              <w:rPr>
                <w:sz w:val="22"/>
                <w:szCs w:val="22"/>
              </w:rPr>
              <w:t>QN</w:t>
            </w:r>
            <w:r w:rsidRPr="00372F11">
              <w:rPr>
                <w:sz w:val="22"/>
                <w:szCs w:val="22"/>
                <w:lang w:val="vi-VN"/>
              </w:rPr>
              <w:t>;</w:t>
            </w:r>
            <w:r>
              <w:rPr>
                <w:sz w:val="22"/>
                <w:szCs w:val="22"/>
                <w:lang w:val="vi-VN"/>
              </w:rPr>
              <w:t>K</w:t>
            </w:r>
            <w:r w:rsidRPr="00372F11">
              <w:rPr>
                <w:sz w:val="22"/>
                <w:szCs w:val="22"/>
                <w:lang w:val="vi-VN"/>
              </w:rPr>
              <w:t>03.</w:t>
            </w:r>
          </w:p>
        </w:tc>
        <w:tc>
          <w:tcPr>
            <w:tcW w:w="4658" w:type="dxa"/>
            <w:shd w:val="clear" w:color="auto" w:fill="auto"/>
          </w:tcPr>
          <w:p w:rsidR="00372F11" w:rsidRPr="00DF4081" w:rsidRDefault="00372F11" w:rsidP="003B268A">
            <w:pPr>
              <w:jc w:val="center"/>
              <w:rPr>
                <w:b/>
                <w:sz w:val="26"/>
                <w:szCs w:val="26"/>
              </w:rPr>
            </w:pPr>
            <w:r w:rsidRPr="00DF4081">
              <w:rPr>
                <w:b/>
                <w:sz w:val="26"/>
                <w:szCs w:val="26"/>
                <w:lang w:val="vi-VN"/>
              </w:rPr>
              <w:t>HIỆU TRƯỞNG</w:t>
            </w:r>
          </w:p>
          <w:p w:rsidR="00372F11" w:rsidRDefault="00372F11" w:rsidP="003B268A">
            <w:pPr>
              <w:spacing w:line="360" w:lineRule="auto"/>
              <w:jc w:val="center"/>
              <w:rPr>
                <w:b/>
                <w:sz w:val="28"/>
                <w:szCs w:val="28"/>
                <w:lang w:val="vi-VN"/>
              </w:rPr>
            </w:pPr>
            <w:r>
              <w:rPr>
                <w:b/>
                <w:sz w:val="28"/>
                <w:szCs w:val="28"/>
                <w:lang w:val="vi-VN"/>
              </w:rPr>
              <w:t>(Đã ký)</w:t>
            </w:r>
          </w:p>
          <w:p w:rsidR="00372F11" w:rsidRPr="00F57C0F" w:rsidRDefault="00372F11" w:rsidP="003B268A">
            <w:pPr>
              <w:spacing w:line="360" w:lineRule="auto"/>
              <w:jc w:val="center"/>
              <w:rPr>
                <w:b/>
                <w:sz w:val="28"/>
                <w:szCs w:val="28"/>
                <w:lang w:val="vi-VN"/>
              </w:rPr>
            </w:pPr>
            <w:r>
              <w:rPr>
                <w:b/>
                <w:sz w:val="28"/>
                <w:szCs w:val="28"/>
                <w:lang w:val="vi-VN"/>
              </w:rPr>
              <w:t>Đại tá Phùng Kim Lực</w:t>
            </w:r>
          </w:p>
          <w:p w:rsidR="00372F11" w:rsidRDefault="00372F11" w:rsidP="003B268A">
            <w:pPr>
              <w:jc w:val="center"/>
              <w:rPr>
                <w:b/>
                <w:sz w:val="28"/>
                <w:szCs w:val="28"/>
              </w:rPr>
            </w:pPr>
          </w:p>
          <w:p w:rsidR="00372F11" w:rsidRDefault="00372F11" w:rsidP="003B268A">
            <w:pPr>
              <w:jc w:val="center"/>
              <w:rPr>
                <w:b/>
                <w:sz w:val="28"/>
                <w:szCs w:val="28"/>
              </w:rPr>
            </w:pPr>
          </w:p>
          <w:p w:rsidR="00372F11" w:rsidRPr="00E16CB9" w:rsidRDefault="00372F11" w:rsidP="003B268A">
            <w:pPr>
              <w:jc w:val="center"/>
              <w:rPr>
                <w:b/>
                <w:sz w:val="28"/>
                <w:szCs w:val="28"/>
              </w:rPr>
            </w:pPr>
          </w:p>
          <w:p w:rsidR="00372F11" w:rsidRPr="00401FEF" w:rsidRDefault="00372F11" w:rsidP="003B268A">
            <w:pPr>
              <w:jc w:val="center"/>
              <w:rPr>
                <w:b/>
                <w:sz w:val="28"/>
                <w:szCs w:val="28"/>
              </w:rPr>
            </w:pPr>
          </w:p>
        </w:tc>
      </w:tr>
    </w:tbl>
    <w:p w:rsidR="00D8336E" w:rsidRPr="00372F11" w:rsidRDefault="00D8336E">
      <w:pPr>
        <w:rPr>
          <w:lang w:val="vi-VN"/>
        </w:rPr>
      </w:pPr>
    </w:p>
    <w:sectPr w:rsidR="00D8336E" w:rsidRPr="00372F11" w:rsidSect="00372F11">
      <w:pgSz w:w="12240" w:h="15840"/>
      <w:pgMar w:top="709"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47D62"/>
    <w:multiLevelType w:val="hybridMultilevel"/>
    <w:tmpl w:val="849E067A"/>
    <w:lvl w:ilvl="0" w:tplc="7DD6F6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E97"/>
    <w:rsid w:val="00372F11"/>
    <w:rsid w:val="00D8336E"/>
    <w:rsid w:val="00E32F02"/>
    <w:rsid w:val="00E37BDB"/>
    <w:rsid w:val="00EB5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F1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F1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F1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F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293</Words>
  <Characters>1676</Characters>
  <Application>Microsoft Office Word</Application>
  <DocSecurity>0</DocSecurity>
  <Lines>13</Lines>
  <Paragraphs>3</Paragraphs>
  <ScaleCrop>false</ScaleCrop>
  <Company/>
  <LinksUpToDate>false</LinksUpToDate>
  <CharactersWithSpaces>1966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2022-05-09T23:43:00Z</dcterms:created>
  <dcterms:modified xsi:type="dcterms:W3CDTF">2022-05-09T23:48:00Z</dcterms:modified>
</cp:coreProperties>
</file>