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7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81"/>
        <w:gridCol w:w="6574"/>
      </w:tblGrid>
      <w:tr w:rsidR="006A4E83" w:rsidRPr="00B354BB" w:rsidTr="006A4E83">
        <w:trPr>
          <w:trHeight w:val="1005"/>
          <w:jc w:val="center"/>
        </w:trPr>
        <w:tc>
          <w:tcPr>
            <w:tcW w:w="3181" w:type="dxa"/>
            <w:vAlign w:val="center"/>
          </w:tcPr>
          <w:p w:rsidR="006A4E83" w:rsidRPr="00B354BB" w:rsidRDefault="006A4E83" w:rsidP="006A4E83">
            <w:pPr>
              <w:jc w:val="center"/>
              <w:rPr>
                <w:rFonts w:ascii="Times New Roman" w:hAnsi="Times New Roman" w:cs="Times New Roman"/>
                <w:b/>
                <w:sz w:val="24"/>
              </w:rPr>
            </w:pPr>
            <w:r w:rsidRPr="00B354BB">
              <w:rPr>
                <w:rFonts w:ascii="Times New Roman" w:hAnsi="Times New Roman" w:cs="Times New Roman"/>
                <w:b/>
                <w:sz w:val="24"/>
              </w:rPr>
              <w:t>CTY TNHH THÁI HOÀ</w:t>
            </w:r>
          </w:p>
          <w:p w:rsidR="006A4E83" w:rsidRPr="00B354BB" w:rsidRDefault="006A4E83" w:rsidP="006A4E83">
            <w:pPr>
              <w:jc w:val="center"/>
              <w:rPr>
                <w:rFonts w:ascii="Times New Roman" w:hAnsi="Times New Roman" w:cs="Times New Roman"/>
                <w:sz w:val="24"/>
              </w:rPr>
            </w:pPr>
            <w:r w:rsidRPr="00B354BB">
              <w:rPr>
                <w:rFonts w:ascii="Times New Roman" w:hAnsi="Times New Roman" w:cs="Times New Roman"/>
                <w:sz w:val="24"/>
              </w:rPr>
              <w:t>Số: 01/TBKQĐT-CTY.TH</w:t>
            </w:r>
          </w:p>
        </w:tc>
        <w:tc>
          <w:tcPr>
            <w:tcW w:w="6574" w:type="dxa"/>
            <w:vAlign w:val="center"/>
          </w:tcPr>
          <w:p w:rsidR="006A4E83" w:rsidRPr="00B354BB" w:rsidRDefault="006A4E83" w:rsidP="006A4E83">
            <w:pPr>
              <w:jc w:val="center"/>
              <w:rPr>
                <w:rFonts w:ascii="Times New Roman" w:hAnsi="Times New Roman" w:cs="Times New Roman"/>
                <w:b/>
                <w:sz w:val="24"/>
              </w:rPr>
            </w:pPr>
            <w:r w:rsidRPr="00B354BB">
              <w:rPr>
                <w:rFonts w:ascii="Times New Roman" w:hAnsi="Times New Roman" w:cs="Times New Roman"/>
                <w:b/>
                <w:sz w:val="24"/>
              </w:rPr>
              <w:t>CỘNG HOÀ XÃ HỘI CHỦ NGHĨA VIỆT NAM</w:t>
            </w:r>
          </w:p>
          <w:p w:rsidR="006A4E83" w:rsidRPr="00B354BB" w:rsidRDefault="006A4E83" w:rsidP="006A4E83">
            <w:pPr>
              <w:jc w:val="center"/>
              <w:rPr>
                <w:rFonts w:ascii="Times New Roman" w:hAnsi="Times New Roman" w:cs="Times New Roman"/>
                <w:b/>
                <w:sz w:val="24"/>
              </w:rPr>
            </w:pPr>
            <w:r w:rsidRPr="00B354BB">
              <w:rPr>
                <w:rFonts w:ascii="Times New Roman" w:hAnsi="Times New Roman" w:cs="Times New Roman"/>
                <w:b/>
                <w:sz w:val="24"/>
              </w:rPr>
              <w:t xml:space="preserve">Độc </w:t>
            </w:r>
            <w:r w:rsidRPr="00B354BB">
              <w:rPr>
                <w:rFonts w:ascii="Times New Roman" w:hAnsi="Times New Roman" w:cs="Times New Roman"/>
                <w:b/>
                <w:sz w:val="24"/>
                <w:u w:val="single"/>
              </w:rPr>
              <w:t>lập - Tự do - Hạnh</w:t>
            </w:r>
            <w:r w:rsidRPr="00B354BB">
              <w:rPr>
                <w:rFonts w:ascii="Times New Roman" w:hAnsi="Times New Roman" w:cs="Times New Roman"/>
                <w:b/>
                <w:sz w:val="24"/>
              </w:rPr>
              <w:t xml:space="preserve"> phúc</w:t>
            </w:r>
          </w:p>
          <w:p w:rsidR="006A4E83" w:rsidRPr="00B354BB" w:rsidRDefault="006A4E83" w:rsidP="006A4E83">
            <w:pPr>
              <w:jc w:val="center"/>
              <w:rPr>
                <w:rFonts w:ascii="Times New Roman" w:hAnsi="Times New Roman" w:cs="Times New Roman"/>
                <w:b/>
                <w:sz w:val="24"/>
              </w:rPr>
            </w:pPr>
          </w:p>
          <w:p w:rsidR="006A4E83" w:rsidRPr="00B354BB" w:rsidRDefault="006A4E83" w:rsidP="006A4E83">
            <w:pPr>
              <w:jc w:val="right"/>
              <w:rPr>
                <w:rFonts w:ascii="Times New Roman" w:hAnsi="Times New Roman" w:cs="Times New Roman"/>
                <w:i/>
                <w:sz w:val="24"/>
              </w:rPr>
            </w:pPr>
            <w:r w:rsidRPr="00B354BB">
              <w:rPr>
                <w:rFonts w:ascii="Times New Roman" w:hAnsi="Times New Roman" w:cs="Times New Roman"/>
                <w:i/>
                <w:sz w:val="24"/>
              </w:rPr>
              <w:t>Kon Tum, ngày 10 tháng 5 năm 2018</w:t>
            </w:r>
          </w:p>
        </w:tc>
      </w:tr>
    </w:tbl>
    <w:p w:rsidR="006A4E83" w:rsidRPr="002216E2" w:rsidRDefault="006A4E83" w:rsidP="006A4E83">
      <w:pPr>
        <w:jc w:val="center"/>
        <w:rPr>
          <w:rFonts w:ascii="Times New Roman" w:hAnsi="Times New Roman" w:cs="Times New Roman"/>
          <w:sz w:val="2"/>
        </w:rPr>
      </w:pPr>
    </w:p>
    <w:p w:rsidR="00966756" w:rsidRPr="00B354BB" w:rsidRDefault="006A4E83" w:rsidP="006A4E83">
      <w:pPr>
        <w:spacing w:after="0"/>
        <w:jc w:val="center"/>
        <w:rPr>
          <w:rFonts w:ascii="Times New Roman" w:hAnsi="Times New Roman" w:cs="Times New Roman"/>
          <w:b/>
          <w:sz w:val="28"/>
        </w:rPr>
      </w:pPr>
      <w:r w:rsidRPr="00B354BB">
        <w:rPr>
          <w:rFonts w:ascii="Times New Roman" w:hAnsi="Times New Roman" w:cs="Times New Roman"/>
          <w:b/>
          <w:sz w:val="28"/>
        </w:rPr>
        <w:t>THÔNG BÁO</w:t>
      </w:r>
    </w:p>
    <w:p w:rsidR="006A4E83" w:rsidRPr="00B354BB" w:rsidRDefault="006A4E83" w:rsidP="006A4E83">
      <w:pPr>
        <w:spacing w:after="0"/>
        <w:jc w:val="center"/>
        <w:rPr>
          <w:rFonts w:ascii="Times New Roman" w:eastAsia="Times New Roman" w:hAnsi="Times New Roman" w:cs="Times New Roman"/>
          <w:b/>
          <w:color w:val="000000"/>
          <w:sz w:val="26"/>
          <w:szCs w:val="28"/>
        </w:rPr>
      </w:pPr>
      <w:r w:rsidRPr="00B354BB">
        <w:rPr>
          <w:rFonts w:ascii="Times New Roman" w:hAnsi="Times New Roman" w:cs="Times New Roman"/>
          <w:b/>
          <w:sz w:val="26"/>
          <w:szCs w:val="28"/>
        </w:rPr>
        <w:t xml:space="preserve">Kết quả lựa chọn nhà thầu gói thầu: Mua phân hữu cơ vi sinh thuộc dự án: </w:t>
      </w:r>
      <w:r w:rsidRPr="00B354BB">
        <w:rPr>
          <w:rFonts w:ascii="Times New Roman" w:eastAsia="Times New Roman" w:hAnsi="Times New Roman" w:cs="Times New Roman"/>
          <w:b/>
          <w:color w:val="000000"/>
          <w:sz w:val="26"/>
          <w:szCs w:val="28"/>
        </w:rPr>
        <w:t>“Xây dựng mô hình nhân giống, trồng và sơ chế biến Giảo cổ lam (Gynostemma pentaphyllum (Thunb.) Makino) và Độc hoạt (Angelica pubescens Ait.) theo GACP nhằm tạo vùng nguyên liệu cho sản xuất thuốc tại tỉnh Kon Tum”.</w:t>
      </w:r>
    </w:p>
    <w:p w:rsidR="006A4E83" w:rsidRPr="00B354BB" w:rsidRDefault="006A4E83" w:rsidP="006A4E83">
      <w:pPr>
        <w:spacing w:after="0"/>
        <w:jc w:val="center"/>
        <w:rPr>
          <w:rFonts w:ascii="Times New Roman" w:eastAsia="Times New Roman" w:hAnsi="Times New Roman" w:cs="Times New Roman"/>
          <w:b/>
          <w:color w:val="000000"/>
          <w:sz w:val="10"/>
          <w:szCs w:val="28"/>
        </w:rPr>
      </w:pPr>
    </w:p>
    <w:p w:rsidR="006A4E83" w:rsidRPr="00B354BB" w:rsidRDefault="006A4E83" w:rsidP="00B354BB">
      <w:pPr>
        <w:spacing w:after="0" w:line="240" w:lineRule="auto"/>
        <w:ind w:firstLine="720"/>
        <w:jc w:val="both"/>
        <w:rPr>
          <w:rFonts w:ascii="Times New Roman" w:eastAsia="Times New Roman" w:hAnsi="Times New Roman" w:cs="Times New Roman"/>
          <w:i/>
          <w:color w:val="000000"/>
          <w:sz w:val="26"/>
          <w:szCs w:val="28"/>
        </w:rPr>
      </w:pPr>
      <w:r w:rsidRPr="00B354BB">
        <w:rPr>
          <w:rFonts w:ascii="Times New Roman" w:eastAsia="Times New Roman" w:hAnsi="Times New Roman" w:cs="Times New Roman"/>
          <w:i/>
          <w:color w:val="000000"/>
          <w:sz w:val="26"/>
          <w:szCs w:val="28"/>
        </w:rPr>
        <w:t>Căn cứ Quyết định số 3367/QĐ-BKHCN ngày 30/11/2017 về việc phê duyệt kế hoạch lựa chọn nhà thầu cung cấp nguyên vật liệu, máy móc thiết bị phục vụ cho dự án “Xây dựng mô hình nhân giống, trồng và sơ chế biến Giảo cổ lam (Gynostemma pentaphyllum (Thunb.) Makino) và Độc hoạt (Angelica pubescens Ait.) theo GACP nhằm tạo vùng nguyên liệu cho sản xuất thuốc tại tỉnh Kon Tum”.</w:t>
      </w:r>
    </w:p>
    <w:p w:rsidR="00702528" w:rsidRPr="00B354BB" w:rsidRDefault="00E540BD" w:rsidP="00B354BB">
      <w:pPr>
        <w:spacing w:after="0" w:line="240" w:lineRule="auto"/>
        <w:ind w:firstLine="720"/>
        <w:jc w:val="both"/>
        <w:rPr>
          <w:rFonts w:ascii="Times New Roman" w:eastAsia="Times New Roman" w:hAnsi="Times New Roman" w:cs="Times New Roman"/>
          <w:i/>
          <w:color w:val="000000"/>
          <w:sz w:val="26"/>
          <w:szCs w:val="28"/>
        </w:rPr>
      </w:pPr>
      <w:r w:rsidRPr="00B354BB">
        <w:rPr>
          <w:rFonts w:ascii="Times New Roman" w:eastAsia="Times New Roman" w:hAnsi="Times New Roman" w:cs="Times New Roman"/>
          <w:i/>
          <w:color w:val="000000"/>
          <w:sz w:val="26"/>
          <w:szCs w:val="28"/>
        </w:rPr>
        <w:t>Căn cứ Quyết định số 20/QĐ-TH ngày 06/4/2018 của Công ty TNHH Thái Hoà về việc phê duyệt</w:t>
      </w:r>
      <w:r w:rsidR="00702528" w:rsidRPr="00B354BB">
        <w:rPr>
          <w:rFonts w:ascii="Times New Roman" w:eastAsia="Times New Roman" w:hAnsi="Times New Roman" w:cs="Times New Roman"/>
          <w:i/>
          <w:color w:val="000000"/>
          <w:sz w:val="26"/>
          <w:szCs w:val="28"/>
        </w:rPr>
        <w:t>HSYC chào hàng cạnh tranh gói thầu số 01: Mua phân hữu cơ vi sinh.</w:t>
      </w:r>
    </w:p>
    <w:p w:rsidR="00E540BD" w:rsidRPr="00B354BB" w:rsidRDefault="00E540BD" w:rsidP="00B354BB">
      <w:pPr>
        <w:spacing w:after="0" w:line="240" w:lineRule="auto"/>
        <w:ind w:firstLine="720"/>
        <w:jc w:val="both"/>
        <w:rPr>
          <w:rFonts w:ascii="Times New Roman" w:eastAsia="Times New Roman" w:hAnsi="Times New Roman" w:cs="Times New Roman"/>
          <w:color w:val="000000"/>
          <w:sz w:val="26"/>
          <w:szCs w:val="28"/>
        </w:rPr>
      </w:pPr>
      <w:r w:rsidRPr="00B354BB">
        <w:rPr>
          <w:rFonts w:ascii="Times New Roman" w:eastAsia="Times New Roman" w:hAnsi="Times New Roman" w:cs="Times New Roman"/>
          <w:color w:val="000000"/>
          <w:sz w:val="26"/>
          <w:szCs w:val="28"/>
        </w:rPr>
        <w:t>Công ty TNHH Thái Hoà xin thông báo:</w:t>
      </w:r>
    </w:p>
    <w:p w:rsidR="00E540BD" w:rsidRPr="00B354BB" w:rsidRDefault="00E540BD" w:rsidP="00B354BB">
      <w:pPr>
        <w:spacing w:after="0" w:line="240" w:lineRule="auto"/>
        <w:ind w:firstLine="720"/>
        <w:jc w:val="both"/>
        <w:rPr>
          <w:rFonts w:ascii="Times New Roman" w:eastAsia="Times New Roman" w:hAnsi="Times New Roman" w:cs="Times New Roman"/>
          <w:b/>
          <w:color w:val="000000"/>
          <w:sz w:val="26"/>
          <w:szCs w:val="28"/>
        </w:rPr>
      </w:pPr>
      <w:r w:rsidRPr="00B354BB">
        <w:rPr>
          <w:rFonts w:ascii="Times New Roman" w:eastAsia="Times New Roman" w:hAnsi="Times New Roman" w:cs="Times New Roman"/>
          <w:b/>
          <w:color w:val="000000"/>
          <w:sz w:val="26"/>
          <w:szCs w:val="28"/>
        </w:rPr>
        <w:t>1. Nhà thầu trúng thầu gói thầu nêu trên:</w:t>
      </w:r>
    </w:p>
    <w:p w:rsidR="00E540BD" w:rsidRPr="00B354BB" w:rsidRDefault="00E540BD" w:rsidP="00B354BB">
      <w:pPr>
        <w:spacing w:after="0" w:line="240" w:lineRule="auto"/>
        <w:ind w:firstLine="720"/>
        <w:jc w:val="both"/>
        <w:rPr>
          <w:rFonts w:ascii="Times New Roman" w:eastAsia="Times New Roman" w:hAnsi="Times New Roman" w:cs="Times New Roman"/>
          <w:color w:val="000000"/>
          <w:sz w:val="26"/>
          <w:szCs w:val="28"/>
        </w:rPr>
      </w:pPr>
      <w:r w:rsidRPr="00B354BB">
        <w:rPr>
          <w:rFonts w:ascii="Times New Roman" w:eastAsia="Times New Roman" w:hAnsi="Times New Roman" w:cs="Times New Roman"/>
          <w:color w:val="000000"/>
          <w:sz w:val="26"/>
          <w:szCs w:val="28"/>
        </w:rPr>
        <w:t>- Cửa hàng bà Nguyễn Thị Mơ.</w:t>
      </w:r>
    </w:p>
    <w:p w:rsidR="00E540BD" w:rsidRPr="00B354BB" w:rsidRDefault="00E540BD" w:rsidP="00B354BB">
      <w:pPr>
        <w:spacing w:after="0" w:line="240" w:lineRule="auto"/>
        <w:ind w:firstLine="720"/>
        <w:jc w:val="both"/>
        <w:rPr>
          <w:rFonts w:ascii="Times New Roman" w:eastAsia="Times New Roman" w:hAnsi="Times New Roman" w:cs="Times New Roman"/>
          <w:color w:val="000000"/>
          <w:sz w:val="26"/>
          <w:szCs w:val="28"/>
        </w:rPr>
      </w:pPr>
      <w:r w:rsidRPr="00B354BB">
        <w:rPr>
          <w:rFonts w:ascii="Times New Roman" w:eastAsia="Times New Roman" w:hAnsi="Times New Roman" w:cs="Times New Roman"/>
          <w:color w:val="000000"/>
          <w:sz w:val="26"/>
          <w:szCs w:val="28"/>
        </w:rPr>
        <w:t>- Địa chỉ: Xóm sen 1, Xã Kim Liên, Huyện Nam Đàn, Tỉnh Nghệ An.</w:t>
      </w:r>
    </w:p>
    <w:p w:rsidR="00E540BD" w:rsidRPr="00B354BB" w:rsidRDefault="00E540BD" w:rsidP="00B354BB">
      <w:pPr>
        <w:spacing w:after="0" w:line="240" w:lineRule="auto"/>
        <w:ind w:firstLine="720"/>
        <w:jc w:val="both"/>
        <w:rPr>
          <w:rFonts w:ascii="Times New Roman" w:eastAsia="Times New Roman" w:hAnsi="Times New Roman" w:cs="Times New Roman"/>
          <w:color w:val="000000"/>
          <w:sz w:val="26"/>
          <w:szCs w:val="28"/>
        </w:rPr>
      </w:pPr>
      <w:r w:rsidRPr="00B354BB">
        <w:rPr>
          <w:rFonts w:ascii="Times New Roman" w:eastAsia="Times New Roman" w:hAnsi="Times New Roman" w:cs="Times New Roman"/>
          <w:color w:val="000000"/>
          <w:sz w:val="26"/>
          <w:szCs w:val="28"/>
        </w:rPr>
        <w:t>- Giá trúng thầu: 655.000.000đ (Sáu trăm năm mươi lăm triệu đồng). Đã bao gồm VAT</w:t>
      </w:r>
    </w:p>
    <w:p w:rsidR="004B3640" w:rsidRPr="00B354BB" w:rsidRDefault="004B3640" w:rsidP="00B354BB">
      <w:pPr>
        <w:spacing w:after="0" w:line="240" w:lineRule="auto"/>
        <w:ind w:firstLine="720"/>
        <w:jc w:val="both"/>
        <w:rPr>
          <w:rFonts w:ascii="Times New Roman" w:eastAsia="Times New Roman" w:hAnsi="Times New Roman" w:cs="Times New Roman"/>
          <w:color w:val="000000"/>
          <w:sz w:val="26"/>
          <w:szCs w:val="28"/>
        </w:rPr>
      </w:pPr>
      <w:r w:rsidRPr="00B354BB">
        <w:rPr>
          <w:rFonts w:ascii="Times New Roman" w:eastAsia="Times New Roman" w:hAnsi="Times New Roman" w:cs="Times New Roman"/>
          <w:color w:val="000000"/>
          <w:sz w:val="26"/>
          <w:szCs w:val="28"/>
        </w:rPr>
        <w:t>- Hình thức hợp đồng: Hợp đồng trọn gói</w:t>
      </w:r>
    </w:p>
    <w:p w:rsidR="004B3640" w:rsidRPr="00B354BB" w:rsidRDefault="004B3640" w:rsidP="00B354BB">
      <w:pPr>
        <w:spacing w:after="0" w:line="240" w:lineRule="auto"/>
        <w:ind w:firstLine="720"/>
        <w:jc w:val="both"/>
        <w:rPr>
          <w:rFonts w:ascii="Times New Roman" w:eastAsia="Times New Roman" w:hAnsi="Times New Roman" w:cs="Times New Roman"/>
          <w:color w:val="000000"/>
          <w:sz w:val="26"/>
          <w:szCs w:val="28"/>
        </w:rPr>
      </w:pPr>
      <w:r w:rsidRPr="00B354BB">
        <w:rPr>
          <w:rFonts w:ascii="Times New Roman" w:eastAsia="Times New Roman" w:hAnsi="Times New Roman" w:cs="Times New Roman"/>
          <w:color w:val="000000"/>
          <w:sz w:val="26"/>
          <w:szCs w:val="28"/>
        </w:rPr>
        <w:t xml:space="preserve">- Thời gian thực hiện hợp đồng: 500 ngày </w:t>
      </w:r>
    </w:p>
    <w:p w:rsidR="004B3640" w:rsidRPr="00B354BB" w:rsidRDefault="004B3640" w:rsidP="00B354BB">
      <w:pPr>
        <w:spacing w:after="0" w:line="240" w:lineRule="auto"/>
        <w:ind w:firstLine="720"/>
        <w:jc w:val="both"/>
        <w:rPr>
          <w:rFonts w:ascii="Times New Roman" w:eastAsia="Times New Roman" w:hAnsi="Times New Roman" w:cs="Times New Roman"/>
          <w:b/>
          <w:color w:val="000000"/>
          <w:sz w:val="26"/>
          <w:szCs w:val="28"/>
        </w:rPr>
      </w:pPr>
      <w:r w:rsidRPr="00B354BB">
        <w:rPr>
          <w:rFonts w:ascii="Times New Roman" w:eastAsia="Times New Roman" w:hAnsi="Times New Roman" w:cs="Times New Roman"/>
          <w:b/>
          <w:color w:val="000000"/>
          <w:sz w:val="26"/>
          <w:szCs w:val="28"/>
        </w:rPr>
        <w:t>2. Nhà thầu không trúng thầu gói thầu nêu trên:</w:t>
      </w:r>
    </w:p>
    <w:p w:rsidR="004B3640" w:rsidRPr="00B354BB" w:rsidRDefault="004B3640" w:rsidP="00B354BB">
      <w:pPr>
        <w:spacing w:after="0" w:line="240" w:lineRule="auto"/>
        <w:ind w:firstLine="720"/>
        <w:jc w:val="both"/>
        <w:rPr>
          <w:rFonts w:ascii="Times New Roman" w:eastAsia="Times New Roman" w:hAnsi="Times New Roman" w:cs="Times New Roman"/>
          <w:color w:val="000000"/>
          <w:sz w:val="26"/>
          <w:szCs w:val="28"/>
        </w:rPr>
      </w:pPr>
      <w:r w:rsidRPr="00B354BB">
        <w:rPr>
          <w:rFonts w:ascii="Times New Roman" w:eastAsia="Times New Roman" w:hAnsi="Times New Roman" w:cs="Times New Roman"/>
          <w:color w:val="000000"/>
          <w:sz w:val="26"/>
          <w:szCs w:val="28"/>
        </w:rPr>
        <w:t xml:space="preserve">a. </w:t>
      </w:r>
      <w:r w:rsidR="00EE5F70" w:rsidRPr="00B354BB">
        <w:rPr>
          <w:rFonts w:ascii="Times New Roman" w:eastAsia="Times New Roman" w:hAnsi="Times New Roman" w:cs="Times New Roman"/>
          <w:color w:val="000000"/>
          <w:sz w:val="26"/>
          <w:szCs w:val="28"/>
        </w:rPr>
        <w:t>Cửa hàng vật tư nông nghiệp Trần Thị Hải Yến</w:t>
      </w:r>
    </w:p>
    <w:p w:rsidR="00EE5F70" w:rsidRPr="00B354BB" w:rsidRDefault="00EE5F70" w:rsidP="00B354BB">
      <w:pPr>
        <w:spacing w:after="0" w:line="240" w:lineRule="auto"/>
        <w:ind w:firstLine="720"/>
        <w:jc w:val="both"/>
        <w:rPr>
          <w:rFonts w:ascii="Times New Roman" w:eastAsia="Times New Roman" w:hAnsi="Times New Roman" w:cs="Times New Roman"/>
          <w:color w:val="000000"/>
          <w:sz w:val="26"/>
          <w:szCs w:val="28"/>
        </w:rPr>
      </w:pPr>
      <w:r w:rsidRPr="00B354BB">
        <w:rPr>
          <w:rFonts w:ascii="Times New Roman" w:eastAsia="Times New Roman" w:hAnsi="Times New Roman" w:cs="Times New Roman"/>
          <w:color w:val="000000"/>
          <w:sz w:val="26"/>
          <w:szCs w:val="28"/>
        </w:rPr>
        <w:t xml:space="preserve">- Địa chỉ: </w:t>
      </w:r>
      <w:r w:rsidR="00575966" w:rsidRPr="00B354BB">
        <w:rPr>
          <w:rFonts w:ascii="Times New Roman" w:eastAsia="Times New Roman" w:hAnsi="Times New Roman" w:cs="Times New Roman"/>
          <w:color w:val="000000"/>
          <w:sz w:val="26"/>
          <w:szCs w:val="28"/>
        </w:rPr>
        <w:t>Ki ốt số 3, Viện khoa học kỹ thuật nông nghiệp Việt Nam, Vĩnh Quỳnh, Thanh Trì, Hà Nội.</w:t>
      </w:r>
    </w:p>
    <w:p w:rsidR="00EE5F70" w:rsidRPr="00B354BB" w:rsidRDefault="00EE5F70" w:rsidP="00B354BB">
      <w:pPr>
        <w:spacing w:after="0" w:line="240" w:lineRule="auto"/>
        <w:ind w:firstLine="720"/>
        <w:jc w:val="both"/>
        <w:rPr>
          <w:rFonts w:ascii="Times New Roman" w:eastAsia="Times New Roman" w:hAnsi="Times New Roman" w:cs="Times New Roman"/>
          <w:color w:val="000000"/>
          <w:sz w:val="26"/>
          <w:szCs w:val="28"/>
        </w:rPr>
      </w:pPr>
      <w:r w:rsidRPr="00B354BB">
        <w:rPr>
          <w:rFonts w:ascii="Times New Roman" w:eastAsia="Times New Roman" w:hAnsi="Times New Roman" w:cs="Times New Roman"/>
          <w:color w:val="000000"/>
          <w:sz w:val="26"/>
          <w:szCs w:val="28"/>
        </w:rPr>
        <w:t>- Lý do không trúng thầu:</w:t>
      </w:r>
      <w:r w:rsidR="00575966" w:rsidRPr="00B354BB">
        <w:rPr>
          <w:rFonts w:ascii="Times New Roman" w:eastAsia="Times New Roman" w:hAnsi="Times New Roman" w:cs="Times New Roman"/>
          <w:color w:val="000000"/>
          <w:sz w:val="26"/>
          <w:szCs w:val="28"/>
        </w:rPr>
        <w:t xml:space="preserve"> Giá chào hàng có giá trị vượt giá dự toán gói thầu.</w:t>
      </w:r>
    </w:p>
    <w:p w:rsidR="00575966" w:rsidRPr="00B354BB" w:rsidRDefault="00575966" w:rsidP="00B354BB">
      <w:pPr>
        <w:spacing w:after="0" w:line="240" w:lineRule="auto"/>
        <w:jc w:val="both"/>
        <w:rPr>
          <w:rFonts w:ascii="Times New Roman" w:eastAsia="Times New Roman" w:hAnsi="Times New Roman" w:cs="Times New Roman"/>
          <w:color w:val="000000"/>
          <w:sz w:val="26"/>
          <w:szCs w:val="28"/>
        </w:rPr>
      </w:pPr>
      <w:r w:rsidRPr="00B354BB">
        <w:rPr>
          <w:rFonts w:ascii="Times New Roman" w:eastAsia="Times New Roman" w:hAnsi="Times New Roman" w:cs="Times New Roman"/>
          <w:color w:val="000000"/>
          <w:sz w:val="26"/>
          <w:szCs w:val="28"/>
        </w:rPr>
        <w:tab/>
        <w:t>- Giá dự thầu của nhà thầu đề xuất: 674.650.000đ</w:t>
      </w:r>
    </w:p>
    <w:p w:rsidR="00575966" w:rsidRPr="00B354BB" w:rsidRDefault="00575966" w:rsidP="00B354BB">
      <w:pPr>
        <w:spacing w:after="0" w:line="240" w:lineRule="auto"/>
        <w:jc w:val="both"/>
        <w:rPr>
          <w:rFonts w:ascii="Times New Roman" w:eastAsia="Times New Roman" w:hAnsi="Times New Roman" w:cs="Times New Roman"/>
          <w:color w:val="000000"/>
          <w:sz w:val="26"/>
          <w:szCs w:val="28"/>
        </w:rPr>
      </w:pPr>
      <w:r w:rsidRPr="00B354BB">
        <w:rPr>
          <w:rFonts w:ascii="Times New Roman" w:eastAsia="Times New Roman" w:hAnsi="Times New Roman" w:cs="Times New Roman"/>
          <w:color w:val="000000"/>
          <w:sz w:val="26"/>
          <w:szCs w:val="28"/>
        </w:rPr>
        <w:tab/>
        <w:t>- Giá trúng thầu: 655.000.000đ</w:t>
      </w:r>
    </w:p>
    <w:p w:rsidR="00EE5F70" w:rsidRPr="00B354BB" w:rsidRDefault="00575966" w:rsidP="00B354BB">
      <w:pPr>
        <w:spacing w:after="0" w:line="240" w:lineRule="auto"/>
        <w:ind w:firstLine="720"/>
        <w:jc w:val="both"/>
        <w:rPr>
          <w:rFonts w:ascii="Times New Roman" w:eastAsia="Times New Roman" w:hAnsi="Times New Roman" w:cs="Times New Roman"/>
          <w:color w:val="000000"/>
          <w:sz w:val="26"/>
          <w:szCs w:val="28"/>
        </w:rPr>
      </w:pPr>
      <w:r w:rsidRPr="00B354BB">
        <w:rPr>
          <w:rFonts w:ascii="Times New Roman" w:eastAsia="Times New Roman" w:hAnsi="Times New Roman" w:cs="Times New Roman"/>
          <w:color w:val="000000"/>
          <w:sz w:val="26"/>
          <w:szCs w:val="28"/>
        </w:rPr>
        <w:t>b. Cửa hàng Tiến Thu</w:t>
      </w:r>
    </w:p>
    <w:p w:rsidR="00575966" w:rsidRPr="00B354BB" w:rsidRDefault="00575966" w:rsidP="00B354BB">
      <w:pPr>
        <w:spacing w:after="0" w:line="240" w:lineRule="auto"/>
        <w:ind w:firstLine="720"/>
        <w:jc w:val="both"/>
        <w:rPr>
          <w:rFonts w:ascii="Times New Roman" w:eastAsia="Times New Roman" w:hAnsi="Times New Roman" w:cs="Times New Roman"/>
          <w:color w:val="000000"/>
          <w:sz w:val="26"/>
          <w:szCs w:val="28"/>
        </w:rPr>
      </w:pPr>
      <w:r w:rsidRPr="00B354BB">
        <w:rPr>
          <w:rFonts w:ascii="Times New Roman" w:eastAsia="Times New Roman" w:hAnsi="Times New Roman" w:cs="Times New Roman"/>
          <w:color w:val="000000"/>
          <w:sz w:val="26"/>
          <w:szCs w:val="28"/>
        </w:rPr>
        <w:t>- Địa chỉ: Tổ dân phố Vườn Dâu, thị trấn Trâu Quỳ, Huyện Gia Lâm, Thành phố Hà Nội.</w:t>
      </w:r>
    </w:p>
    <w:p w:rsidR="00575966" w:rsidRPr="00B354BB" w:rsidRDefault="00575966" w:rsidP="00B354BB">
      <w:pPr>
        <w:spacing w:after="0" w:line="240" w:lineRule="auto"/>
        <w:ind w:firstLine="720"/>
        <w:jc w:val="both"/>
        <w:rPr>
          <w:rFonts w:ascii="Times New Roman" w:eastAsia="Times New Roman" w:hAnsi="Times New Roman" w:cs="Times New Roman"/>
          <w:color w:val="000000"/>
          <w:sz w:val="26"/>
          <w:szCs w:val="28"/>
        </w:rPr>
      </w:pPr>
      <w:r w:rsidRPr="00B354BB">
        <w:rPr>
          <w:rFonts w:ascii="Times New Roman" w:eastAsia="Times New Roman" w:hAnsi="Times New Roman" w:cs="Times New Roman"/>
          <w:color w:val="000000"/>
          <w:sz w:val="26"/>
          <w:szCs w:val="28"/>
        </w:rPr>
        <w:t>- Lý do không trúng thầu: Bản cam kết gói thầu không có dấu đỏ. Các nội dung làm rõ hồ sơ đề xuất nhằm chứng minh năng lực và kinh nghiệp của nhà thầu không có.</w:t>
      </w:r>
    </w:p>
    <w:p w:rsidR="00575966" w:rsidRPr="00B354BB" w:rsidRDefault="00BA6FD5" w:rsidP="00B354BB">
      <w:pPr>
        <w:spacing w:after="0" w:line="240" w:lineRule="auto"/>
        <w:ind w:firstLine="720"/>
        <w:jc w:val="both"/>
        <w:rPr>
          <w:rFonts w:ascii="Times New Roman" w:eastAsia="Times New Roman" w:hAnsi="Times New Roman" w:cs="Times New Roman"/>
          <w:color w:val="000000"/>
          <w:sz w:val="26"/>
          <w:szCs w:val="28"/>
        </w:rPr>
      </w:pPr>
      <w:r w:rsidRPr="00B354BB">
        <w:rPr>
          <w:rFonts w:ascii="Times New Roman" w:eastAsia="Times New Roman" w:hAnsi="Times New Roman" w:cs="Times New Roman"/>
          <w:color w:val="000000"/>
          <w:sz w:val="26"/>
          <w:szCs w:val="28"/>
        </w:rPr>
        <w:t>Sau khi nhận được thông báo này đề nghị các nhà thầu trúng thầu liên lạc với chủ đầu tư (Công ty TNHH Thái Hoà) để hoàn thiện và ký hợp đồng trước ngày 10/5/2018.</w:t>
      </w:r>
    </w:p>
    <w:p w:rsidR="00BA6FD5" w:rsidRPr="00B354BB" w:rsidRDefault="00BA6FD5" w:rsidP="00B354BB">
      <w:pPr>
        <w:spacing w:after="0" w:line="240" w:lineRule="auto"/>
        <w:ind w:firstLine="720"/>
        <w:jc w:val="both"/>
        <w:rPr>
          <w:rFonts w:ascii="Times New Roman" w:eastAsia="Times New Roman" w:hAnsi="Times New Roman" w:cs="Times New Roman"/>
          <w:color w:val="000000"/>
          <w:sz w:val="26"/>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BA6FD5" w:rsidRPr="00B354BB" w:rsidTr="00455D7F">
        <w:tc>
          <w:tcPr>
            <w:tcW w:w="4788" w:type="dxa"/>
          </w:tcPr>
          <w:p w:rsidR="00BA6FD5" w:rsidRPr="00B354BB" w:rsidRDefault="00BA6FD5" w:rsidP="00B354BB">
            <w:pPr>
              <w:jc w:val="both"/>
              <w:rPr>
                <w:rFonts w:ascii="Times New Roman" w:eastAsia="Times New Roman" w:hAnsi="Times New Roman" w:cs="Times New Roman"/>
                <w:b/>
                <w:i/>
                <w:color w:val="000000"/>
                <w:sz w:val="26"/>
                <w:szCs w:val="28"/>
              </w:rPr>
            </w:pPr>
            <w:r w:rsidRPr="00B354BB">
              <w:rPr>
                <w:rFonts w:ascii="Times New Roman" w:eastAsia="Times New Roman" w:hAnsi="Times New Roman" w:cs="Times New Roman"/>
                <w:b/>
                <w:i/>
                <w:color w:val="000000"/>
                <w:sz w:val="26"/>
                <w:szCs w:val="28"/>
              </w:rPr>
              <w:t>Nơi nhận</w:t>
            </w:r>
            <w:r w:rsidR="00455D7F" w:rsidRPr="00B354BB">
              <w:rPr>
                <w:rFonts w:ascii="Times New Roman" w:eastAsia="Times New Roman" w:hAnsi="Times New Roman" w:cs="Times New Roman"/>
                <w:b/>
                <w:i/>
                <w:color w:val="000000"/>
                <w:sz w:val="26"/>
                <w:szCs w:val="28"/>
              </w:rPr>
              <w:t>:</w:t>
            </w:r>
          </w:p>
          <w:p w:rsidR="00455D7F" w:rsidRPr="00B354BB" w:rsidRDefault="00455D7F" w:rsidP="00B354BB">
            <w:pPr>
              <w:jc w:val="both"/>
              <w:rPr>
                <w:rFonts w:ascii="Times New Roman" w:eastAsia="Times New Roman" w:hAnsi="Times New Roman" w:cs="Times New Roman"/>
                <w:color w:val="000000"/>
                <w:szCs w:val="28"/>
              </w:rPr>
            </w:pPr>
            <w:r w:rsidRPr="00B354BB">
              <w:rPr>
                <w:rFonts w:ascii="Times New Roman" w:eastAsia="Times New Roman" w:hAnsi="Times New Roman" w:cs="Times New Roman"/>
                <w:color w:val="000000"/>
                <w:szCs w:val="28"/>
              </w:rPr>
              <w:t>Cửa hàng Tiến Thu</w:t>
            </w:r>
          </w:p>
          <w:p w:rsidR="00455D7F" w:rsidRPr="00B354BB" w:rsidRDefault="00455D7F" w:rsidP="00B354BB">
            <w:pPr>
              <w:jc w:val="both"/>
              <w:rPr>
                <w:rFonts w:ascii="Times New Roman" w:eastAsia="Times New Roman" w:hAnsi="Times New Roman" w:cs="Times New Roman"/>
                <w:color w:val="000000"/>
                <w:szCs w:val="28"/>
              </w:rPr>
            </w:pPr>
            <w:r w:rsidRPr="00B354BB">
              <w:rPr>
                <w:rFonts w:ascii="Times New Roman" w:eastAsia="Times New Roman" w:hAnsi="Times New Roman" w:cs="Times New Roman"/>
                <w:color w:val="000000"/>
                <w:szCs w:val="28"/>
              </w:rPr>
              <w:t>Cửa hàng vật tư nông nghiệp Trần Thị Hải Yến</w:t>
            </w:r>
          </w:p>
          <w:p w:rsidR="00455D7F" w:rsidRPr="00B354BB" w:rsidRDefault="00455D7F" w:rsidP="00B354BB">
            <w:pPr>
              <w:jc w:val="both"/>
              <w:rPr>
                <w:rFonts w:ascii="Times New Roman" w:eastAsia="Times New Roman" w:hAnsi="Times New Roman" w:cs="Times New Roman"/>
                <w:color w:val="000000"/>
                <w:szCs w:val="28"/>
              </w:rPr>
            </w:pPr>
            <w:r w:rsidRPr="00B354BB">
              <w:rPr>
                <w:rFonts w:ascii="Times New Roman" w:eastAsia="Times New Roman" w:hAnsi="Times New Roman" w:cs="Times New Roman"/>
                <w:color w:val="000000"/>
                <w:szCs w:val="28"/>
              </w:rPr>
              <w:t>Cửa hàng bà Nguyễn Thị Mơ</w:t>
            </w:r>
          </w:p>
          <w:p w:rsidR="00455D7F" w:rsidRPr="00B354BB" w:rsidRDefault="00455D7F" w:rsidP="00B354BB">
            <w:pPr>
              <w:jc w:val="both"/>
              <w:rPr>
                <w:rFonts w:ascii="Times New Roman" w:eastAsia="Times New Roman" w:hAnsi="Times New Roman" w:cs="Times New Roman"/>
                <w:color w:val="000000"/>
                <w:szCs w:val="28"/>
              </w:rPr>
            </w:pPr>
            <w:r w:rsidRPr="00B354BB">
              <w:rPr>
                <w:rFonts w:ascii="Times New Roman" w:eastAsia="Times New Roman" w:hAnsi="Times New Roman" w:cs="Times New Roman"/>
                <w:color w:val="000000"/>
                <w:szCs w:val="28"/>
              </w:rPr>
              <w:t>Lưu:VP</w:t>
            </w:r>
          </w:p>
          <w:p w:rsidR="00455D7F" w:rsidRPr="00B354BB" w:rsidRDefault="00455D7F" w:rsidP="00B354BB">
            <w:pPr>
              <w:jc w:val="both"/>
              <w:rPr>
                <w:rFonts w:ascii="Times New Roman" w:eastAsia="Times New Roman" w:hAnsi="Times New Roman" w:cs="Times New Roman"/>
                <w:color w:val="000000"/>
                <w:sz w:val="26"/>
                <w:szCs w:val="28"/>
              </w:rPr>
            </w:pPr>
          </w:p>
        </w:tc>
        <w:tc>
          <w:tcPr>
            <w:tcW w:w="4788" w:type="dxa"/>
          </w:tcPr>
          <w:p w:rsidR="00BA6FD5" w:rsidRPr="00B354BB" w:rsidRDefault="00455D7F" w:rsidP="00B354BB">
            <w:pPr>
              <w:jc w:val="center"/>
              <w:rPr>
                <w:rFonts w:ascii="Times New Roman" w:eastAsia="Times New Roman" w:hAnsi="Times New Roman" w:cs="Times New Roman"/>
                <w:b/>
                <w:color w:val="000000"/>
                <w:sz w:val="26"/>
                <w:szCs w:val="28"/>
              </w:rPr>
            </w:pPr>
            <w:r w:rsidRPr="00B354BB">
              <w:rPr>
                <w:rFonts w:ascii="Times New Roman" w:eastAsia="Times New Roman" w:hAnsi="Times New Roman" w:cs="Times New Roman"/>
                <w:b/>
                <w:color w:val="000000"/>
                <w:sz w:val="26"/>
                <w:szCs w:val="28"/>
              </w:rPr>
              <w:t>CÔNG TY TNHH THÁI HOÀ</w:t>
            </w:r>
          </w:p>
          <w:p w:rsidR="00455D7F" w:rsidRPr="00B354BB" w:rsidRDefault="00455D7F" w:rsidP="00B354BB">
            <w:pPr>
              <w:jc w:val="both"/>
              <w:rPr>
                <w:rFonts w:ascii="Times New Roman" w:eastAsia="Times New Roman" w:hAnsi="Times New Roman" w:cs="Times New Roman"/>
                <w:color w:val="000000"/>
                <w:sz w:val="26"/>
                <w:szCs w:val="28"/>
              </w:rPr>
            </w:pPr>
          </w:p>
          <w:p w:rsidR="00455D7F" w:rsidRPr="00B354BB" w:rsidRDefault="00455D7F" w:rsidP="00B354BB">
            <w:pPr>
              <w:jc w:val="both"/>
              <w:rPr>
                <w:rFonts w:ascii="Times New Roman" w:eastAsia="Times New Roman" w:hAnsi="Times New Roman" w:cs="Times New Roman"/>
                <w:color w:val="000000"/>
                <w:sz w:val="26"/>
                <w:szCs w:val="28"/>
              </w:rPr>
            </w:pPr>
          </w:p>
          <w:p w:rsidR="00455D7F" w:rsidRPr="00B354BB" w:rsidRDefault="00455D7F" w:rsidP="00B354BB">
            <w:pPr>
              <w:jc w:val="both"/>
              <w:rPr>
                <w:rFonts w:ascii="Times New Roman" w:eastAsia="Times New Roman" w:hAnsi="Times New Roman" w:cs="Times New Roman"/>
                <w:color w:val="000000"/>
                <w:sz w:val="26"/>
                <w:szCs w:val="28"/>
              </w:rPr>
            </w:pPr>
          </w:p>
        </w:tc>
      </w:tr>
    </w:tbl>
    <w:p w:rsidR="00BA6FD5" w:rsidRPr="00B354BB" w:rsidRDefault="00BA6FD5" w:rsidP="00575966">
      <w:pPr>
        <w:spacing w:after="0"/>
        <w:ind w:firstLine="720"/>
        <w:jc w:val="both"/>
        <w:rPr>
          <w:rFonts w:ascii="Times New Roman" w:eastAsia="Times New Roman" w:hAnsi="Times New Roman" w:cs="Times New Roman"/>
          <w:color w:val="000000"/>
          <w:sz w:val="26"/>
          <w:szCs w:val="28"/>
        </w:rPr>
      </w:pPr>
    </w:p>
    <w:p w:rsidR="006A4E83" w:rsidRPr="00B354BB" w:rsidRDefault="006A4E83" w:rsidP="006A4E83">
      <w:pPr>
        <w:spacing w:after="0"/>
        <w:rPr>
          <w:rFonts w:ascii="Times New Roman" w:hAnsi="Times New Roman" w:cs="Times New Roman"/>
          <w:sz w:val="26"/>
          <w:szCs w:val="28"/>
        </w:rPr>
      </w:pPr>
    </w:p>
    <w:sectPr w:rsidR="006A4E83" w:rsidRPr="00B354BB" w:rsidSect="00B354BB">
      <w:pgSz w:w="12240" w:h="15840"/>
      <w:pgMar w:top="567" w:right="1440" w:bottom="567"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6A4E83"/>
    <w:rsid w:val="002216E2"/>
    <w:rsid w:val="003628FC"/>
    <w:rsid w:val="00455D7F"/>
    <w:rsid w:val="004B3640"/>
    <w:rsid w:val="00575966"/>
    <w:rsid w:val="006A4E83"/>
    <w:rsid w:val="00702528"/>
    <w:rsid w:val="00966756"/>
    <w:rsid w:val="00B354BB"/>
    <w:rsid w:val="00BA6FD5"/>
    <w:rsid w:val="00E540BD"/>
    <w:rsid w:val="00EE5F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75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A4E8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84265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1</Pages>
  <Words>332</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dc:creator>
  <cp:keywords/>
  <dc:description/>
  <cp:lastModifiedBy>AT</cp:lastModifiedBy>
  <cp:revision>7</cp:revision>
  <cp:lastPrinted>2018-08-09T03:16:00Z</cp:lastPrinted>
  <dcterms:created xsi:type="dcterms:W3CDTF">2018-08-09T01:59:00Z</dcterms:created>
  <dcterms:modified xsi:type="dcterms:W3CDTF">2018-08-09T03:22:00Z</dcterms:modified>
</cp:coreProperties>
</file>