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629" w:type="dxa"/>
        <w:tblLook w:val="01E0" w:firstRow="1" w:lastRow="1" w:firstColumn="1" w:lastColumn="1" w:noHBand="0" w:noVBand="0"/>
      </w:tblPr>
      <w:tblGrid>
        <w:gridCol w:w="3848"/>
        <w:gridCol w:w="5781"/>
      </w:tblGrid>
      <w:tr w:rsidR="00BF6491" w:rsidRPr="00AF140B" w:rsidTr="00F15646">
        <w:tc>
          <w:tcPr>
            <w:tcW w:w="3848" w:type="dxa"/>
          </w:tcPr>
          <w:p w:rsidR="00BF6491" w:rsidRPr="00AF140B" w:rsidRDefault="00BF6491" w:rsidP="00A83380">
            <w:pPr>
              <w:jc w:val="center"/>
              <w:rPr>
                <w:b/>
                <w:szCs w:val="24"/>
              </w:rPr>
            </w:pPr>
            <w:r w:rsidRPr="00AF140B">
              <w:rPr>
                <w:b/>
                <w:szCs w:val="24"/>
              </w:rPr>
              <w:t>BỘ Y TẾ</w:t>
            </w:r>
          </w:p>
          <w:p w:rsidR="00BF6491" w:rsidRPr="00AF140B" w:rsidRDefault="00BF6491" w:rsidP="00A83380">
            <w:pPr>
              <w:jc w:val="center"/>
              <w:rPr>
                <w:b/>
                <w:szCs w:val="24"/>
              </w:rPr>
            </w:pPr>
            <w:r w:rsidRPr="00AF140B">
              <w:rPr>
                <w:b/>
                <w:szCs w:val="24"/>
              </w:rPr>
              <w:t>BỆNH VIỆN HN VIỆT ĐỨC</w:t>
            </w:r>
          </w:p>
          <w:p w:rsidR="00AF140B" w:rsidRPr="00AF140B" w:rsidRDefault="00AF140B" w:rsidP="00A83380">
            <w:pPr>
              <w:jc w:val="center"/>
              <w:rPr>
                <w:b/>
                <w:szCs w:val="24"/>
              </w:rPr>
            </w:pPr>
            <w:r w:rsidRPr="00AF140B">
              <w:rPr>
                <w:b/>
                <w:noProof/>
                <w:szCs w:val="24"/>
              </w:rPr>
              <mc:AlternateContent>
                <mc:Choice Requires="wps">
                  <w:drawing>
                    <wp:anchor distT="0" distB="0" distL="114300" distR="114300" simplePos="0" relativeHeight="251659264" behindDoc="0" locked="0" layoutInCell="1" allowOverlap="1" wp14:anchorId="6FFC669C" wp14:editId="40F95446">
                      <wp:simplePos x="0" y="0"/>
                      <wp:positionH relativeFrom="column">
                        <wp:posOffset>880110</wp:posOffset>
                      </wp:positionH>
                      <wp:positionV relativeFrom="paragraph">
                        <wp:posOffset>44238</wp:posOffset>
                      </wp:positionV>
                      <wp:extent cx="544830" cy="0"/>
                      <wp:effectExtent l="0" t="0" r="26670"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4830"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0DBA596F" id="Straight Connector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3pt,3.5pt" to="112.2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" strokeweight="1pt"/>
                  </w:pict>
                </mc:Fallback>
              </mc:AlternateContent>
            </w:r>
          </w:p>
          <w:p w:rsidR="00BF6491" w:rsidRPr="00AF140B" w:rsidRDefault="0096266D" w:rsidP="00A83380">
            <w:pPr>
              <w:jc w:val="center"/>
              <w:rPr>
                <w:szCs w:val="24"/>
              </w:rPr>
            </w:pPr>
            <w:r>
              <w:rPr>
                <w:szCs w:val="24"/>
              </w:rPr>
              <w:t>Số: 1177</w:t>
            </w:r>
            <w:r w:rsidR="00AF140B" w:rsidRPr="00AF140B">
              <w:rPr>
                <w:szCs w:val="24"/>
              </w:rPr>
              <w:t>/VĐ-VTTBYT</w:t>
            </w:r>
          </w:p>
          <w:p w:rsidR="00B9075D" w:rsidRPr="00AF140B" w:rsidRDefault="00B9075D" w:rsidP="00A83380">
            <w:pPr>
              <w:ind w:right="43"/>
              <w:jc w:val="center"/>
              <w:rPr>
                <w:szCs w:val="24"/>
              </w:rPr>
            </w:pPr>
            <w:r w:rsidRPr="00AF140B">
              <w:rPr>
                <w:rFonts w:eastAsia="Arial"/>
                <w:szCs w:val="24"/>
              </w:rPr>
              <w:t>Vv:</w:t>
            </w:r>
            <w:r w:rsidRPr="00AF140B">
              <w:rPr>
                <w:rFonts w:eastAsia="Arial"/>
                <w:i/>
                <w:szCs w:val="24"/>
              </w:rPr>
              <w:t xml:space="preserve"> </w:t>
            </w:r>
            <w:r w:rsidRPr="00AF140B">
              <w:rPr>
                <w:rFonts w:eastAsia="Arial"/>
                <w:szCs w:val="24"/>
              </w:rPr>
              <w:t xml:space="preserve">Thông báo chấp thuận hồ sơ </w:t>
            </w:r>
            <w:r w:rsidR="00A83380" w:rsidRPr="00AF140B">
              <w:rPr>
                <w:rFonts w:eastAsia="Arial"/>
                <w:szCs w:val="24"/>
              </w:rPr>
              <w:t>chào giá</w:t>
            </w:r>
            <w:r w:rsidRPr="00AF140B">
              <w:rPr>
                <w:rFonts w:eastAsia="Arial"/>
                <w:szCs w:val="24"/>
              </w:rPr>
              <w:t xml:space="preserve"> và trao hợp đồng</w:t>
            </w:r>
          </w:p>
        </w:tc>
        <w:tc>
          <w:tcPr>
            <w:tcW w:w="5781" w:type="dxa"/>
          </w:tcPr>
          <w:p w:rsidR="00BF6491" w:rsidRPr="00AF140B" w:rsidRDefault="00BF6491" w:rsidP="00A83380">
            <w:pPr>
              <w:jc w:val="center"/>
              <w:rPr>
                <w:b/>
                <w:szCs w:val="24"/>
              </w:rPr>
            </w:pPr>
            <w:r w:rsidRPr="00AF140B">
              <w:rPr>
                <w:b/>
                <w:szCs w:val="24"/>
              </w:rPr>
              <w:t>CỘNG HOÀ XÃ HỘI CHỦ NGHĨA VIỆT NAM</w:t>
            </w:r>
          </w:p>
          <w:p w:rsidR="00BF6491" w:rsidRPr="00AF140B" w:rsidRDefault="00BF6491" w:rsidP="00A83380">
            <w:pPr>
              <w:jc w:val="center"/>
              <w:rPr>
                <w:b/>
                <w:szCs w:val="24"/>
              </w:rPr>
            </w:pPr>
            <w:r w:rsidRPr="00AF140B">
              <w:rPr>
                <w:b/>
                <w:szCs w:val="24"/>
              </w:rPr>
              <w:t>Độc lập – Tự do – Hạnh phúc</w:t>
            </w:r>
          </w:p>
          <w:p w:rsidR="00A61B44" w:rsidRDefault="00BF6491" w:rsidP="00A61B44">
            <w:pPr>
              <w:jc w:val="center"/>
              <w:rPr>
                <w:szCs w:val="24"/>
              </w:rPr>
            </w:pPr>
            <w:r w:rsidRPr="00AF140B">
              <w:rPr>
                <w:noProof/>
                <w:szCs w:val="24"/>
              </w:rPr>
              <mc:AlternateContent>
                <mc:Choice Requires="wps">
                  <w:drawing>
                    <wp:anchor distT="0" distB="0" distL="114300" distR="114300" simplePos="0" relativeHeight="251660288" behindDoc="0" locked="0" layoutInCell="1" allowOverlap="1" wp14:anchorId="3822E6F5" wp14:editId="2E032391">
                      <wp:simplePos x="0" y="0"/>
                      <wp:positionH relativeFrom="column">
                        <wp:posOffset>934085</wp:posOffset>
                      </wp:positionH>
                      <wp:positionV relativeFrom="paragraph">
                        <wp:posOffset>46990</wp:posOffset>
                      </wp:positionV>
                      <wp:extent cx="1691640" cy="0"/>
                      <wp:effectExtent l="10160" t="8890" r="12700" b="1016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691640"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181ACA86" id="Straight Connector 1"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3.55pt,3.7pt" to="206.75pt,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" strokeweight="1pt"/>
                  </w:pict>
                </mc:Fallback>
              </mc:AlternateContent>
            </w:r>
          </w:p>
          <w:p w:rsidR="00BF6491" w:rsidRPr="00A61B44" w:rsidRDefault="00A61B44" w:rsidP="0096266D">
            <w:pPr>
              <w:jc w:val="center"/>
              <w:rPr>
                <w:szCs w:val="24"/>
              </w:rPr>
            </w:pPr>
            <w:r>
              <w:rPr>
                <w:szCs w:val="24"/>
              </w:rPr>
              <w:t xml:space="preserve">               </w:t>
            </w:r>
            <w:r w:rsidR="00A83380" w:rsidRPr="00AF140B">
              <w:rPr>
                <w:i/>
                <w:szCs w:val="24"/>
              </w:rPr>
              <w:t xml:space="preserve">Hà Nội, ngày </w:t>
            </w:r>
            <w:r w:rsidR="0096266D">
              <w:rPr>
                <w:i/>
                <w:szCs w:val="24"/>
              </w:rPr>
              <w:t>13</w:t>
            </w:r>
            <w:r w:rsidR="00BF6491" w:rsidRPr="00AF140B">
              <w:rPr>
                <w:i/>
                <w:szCs w:val="24"/>
              </w:rPr>
              <w:t xml:space="preserve"> tháng  </w:t>
            </w:r>
            <w:r w:rsidR="0096266D">
              <w:rPr>
                <w:i/>
                <w:szCs w:val="24"/>
              </w:rPr>
              <w:t>7</w:t>
            </w:r>
            <w:r w:rsidR="00BF6491" w:rsidRPr="00AF140B">
              <w:rPr>
                <w:i/>
                <w:szCs w:val="24"/>
              </w:rPr>
              <w:t xml:space="preserve"> năm 201</w:t>
            </w:r>
            <w:r>
              <w:rPr>
                <w:i/>
                <w:szCs w:val="24"/>
              </w:rPr>
              <w:t>8</w:t>
            </w:r>
          </w:p>
        </w:tc>
      </w:tr>
    </w:tbl>
    <w:p w:rsidR="000D4D9C" w:rsidRDefault="000D4D9C" w:rsidP="00A83380">
      <w:pPr>
        <w:ind w:right="43"/>
        <w:jc w:val="center"/>
        <w:rPr>
          <w:b/>
          <w:sz w:val="26"/>
          <w:szCs w:val="26"/>
        </w:rPr>
      </w:pPr>
    </w:p>
    <w:p w:rsidR="000039EC" w:rsidRPr="000039EC" w:rsidRDefault="00BF6491" w:rsidP="000039EC">
      <w:pPr>
        <w:jc w:val="center"/>
        <w:rPr>
          <w:b/>
          <w:sz w:val="26"/>
          <w:szCs w:val="26"/>
        </w:rPr>
      </w:pPr>
      <w:r w:rsidRPr="000D4D9C">
        <w:rPr>
          <w:rFonts w:eastAsia="Arial"/>
          <w:sz w:val="26"/>
          <w:szCs w:val="26"/>
        </w:rPr>
        <w:t xml:space="preserve">Kính gửi: </w:t>
      </w:r>
      <w:r w:rsidR="006C703E" w:rsidRPr="006C703E">
        <w:rPr>
          <w:b/>
          <w:sz w:val="26"/>
          <w:szCs w:val="26"/>
        </w:rPr>
        <w:t>Liên danh Công ty Toàn cầu và BM Việt Nam</w:t>
      </w:r>
    </w:p>
    <w:p w:rsidR="00A61B44" w:rsidRPr="00A61B44" w:rsidRDefault="00A61B44" w:rsidP="00A61B44">
      <w:pPr>
        <w:tabs>
          <w:tab w:val="left" w:pos="1350"/>
        </w:tabs>
        <w:rPr>
          <w:sz w:val="26"/>
          <w:szCs w:val="26"/>
        </w:rPr>
      </w:pPr>
    </w:p>
    <w:p w:rsidR="00A61B44" w:rsidRDefault="00BF6491" w:rsidP="00A61B44">
      <w:pPr>
        <w:spacing w:after="120" w:line="276" w:lineRule="auto"/>
        <w:ind w:right="43" w:firstLine="720"/>
        <w:rPr>
          <w:rFonts w:eastAsia="Arial"/>
          <w:sz w:val="26"/>
          <w:szCs w:val="26"/>
        </w:rPr>
      </w:pPr>
      <w:r w:rsidRPr="000D4D9C">
        <w:rPr>
          <w:rFonts w:eastAsia="Arial"/>
          <w:sz w:val="26"/>
          <w:szCs w:val="26"/>
        </w:rPr>
        <w:t>Căn cứ Quyết định số</w:t>
      </w:r>
      <w:r w:rsidR="00013D63" w:rsidRPr="000D4D9C">
        <w:rPr>
          <w:rFonts w:eastAsia="Arial"/>
          <w:sz w:val="26"/>
          <w:szCs w:val="26"/>
        </w:rPr>
        <w:t xml:space="preserve">: </w:t>
      </w:r>
      <w:r w:rsidR="0096266D">
        <w:rPr>
          <w:rFonts w:eastAsia="Arial"/>
          <w:sz w:val="26"/>
          <w:szCs w:val="26"/>
        </w:rPr>
        <w:t>1311</w:t>
      </w:r>
      <w:r w:rsidR="00013D63" w:rsidRPr="000D4D9C">
        <w:rPr>
          <w:rFonts w:eastAsia="Arial"/>
          <w:sz w:val="26"/>
          <w:szCs w:val="26"/>
        </w:rPr>
        <w:t>/QĐ-VĐ</w:t>
      </w:r>
      <w:r w:rsidR="00AF140B">
        <w:rPr>
          <w:rFonts w:eastAsia="Arial"/>
          <w:sz w:val="26"/>
          <w:szCs w:val="26"/>
        </w:rPr>
        <w:t xml:space="preserve"> </w:t>
      </w:r>
      <w:r w:rsidRPr="000D4D9C">
        <w:rPr>
          <w:rFonts w:eastAsia="Arial"/>
          <w:sz w:val="26"/>
          <w:szCs w:val="26"/>
        </w:rPr>
        <w:t>ngày</w:t>
      </w:r>
      <w:r w:rsidR="00013D63" w:rsidRPr="000D4D9C">
        <w:rPr>
          <w:rFonts w:eastAsia="Arial"/>
          <w:sz w:val="26"/>
          <w:szCs w:val="26"/>
        </w:rPr>
        <w:t xml:space="preserve"> </w:t>
      </w:r>
      <w:r w:rsidR="0096266D">
        <w:rPr>
          <w:rFonts w:eastAsia="Arial"/>
          <w:sz w:val="26"/>
          <w:szCs w:val="26"/>
        </w:rPr>
        <w:t>13</w:t>
      </w:r>
      <w:r w:rsidR="00AF140B">
        <w:rPr>
          <w:rFonts w:eastAsia="Arial"/>
          <w:sz w:val="26"/>
          <w:szCs w:val="26"/>
        </w:rPr>
        <w:t xml:space="preserve"> </w:t>
      </w:r>
      <w:r w:rsidRPr="000D4D9C">
        <w:rPr>
          <w:rFonts w:eastAsia="Arial"/>
          <w:sz w:val="26"/>
          <w:szCs w:val="26"/>
        </w:rPr>
        <w:t>tháng</w:t>
      </w:r>
      <w:r w:rsidR="00013D63" w:rsidRPr="000D4D9C">
        <w:rPr>
          <w:rFonts w:eastAsia="Arial"/>
          <w:sz w:val="26"/>
          <w:szCs w:val="26"/>
        </w:rPr>
        <w:t xml:space="preserve"> </w:t>
      </w:r>
      <w:r w:rsidR="0096266D">
        <w:rPr>
          <w:rFonts w:eastAsia="Arial"/>
          <w:sz w:val="26"/>
          <w:szCs w:val="26"/>
        </w:rPr>
        <w:t>7</w:t>
      </w:r>
      <w:r w:rsidR="00A61B44">
        <w:rPr>
          <w:rFonts w:eastAsia="Arial"/>
          <w:sz w:val="26"/>
          <w:szCs w:val="26"/>
        </w:rPr>
        <w:t xml:space="preserve"> </w:t>
      </w:r>
      <w:r w:rsidRPr="000D4D9C">
        <w:rPr>
          <w:rFonts w:eastAsia="Arial"/>
          <w:sz w:val="26"/>
          <w:szCs w:val="26"/>
        </w:rPr>
        <w:t>năm</w:t>
      </w:r>
      <w:r w:rsidR="00013D63" w:rsidRPr="000D4D9C">
        <w:rPr>
          <w:rFonts w:eastAsia="Arial"/>
          <w:sz w:val="26"/>
          <w:szCs w:val="26"/>
        </w:rPr>
        <w:t xml:space="preserve"> 201</w:t>
      </w:r>
      <w:r w:rsidR="00A61B44">
        <w:rPr>
          <w:rFonts w:eastAsia="Arial"/>
          <w:sz w:val="26"/>
          <w:szCs w:val="26"/>
        </w:rPr>
        <w:t>8</w:t>
      </w:r>
      <w:r w:rsidR="000D4D9C" w:rsidRPr="000D4D9C">
        <w:rPr>
          <w:rFonts w:eastAsia="Arial"/>
          <w:sz w:val="26"/>
          <w:szCs w:val="26"/>
        </w:rPr>
        <w:t xml:space="preserve"> </w:t>
      </w:r>
      <w:r w:rsidRPr="000D4D9C">
        <w:rPr>
          <w:rFonts w:eastAsia="Arial"/>
          <w:sz w:val="26"/>
          <w:szCs w:val="26"/>
        </w:rPr>
        <w:t xml:space="preserve">của </w:t>
      </w:r>
      <w:r w:rsidR="00013D63" w:rsidRPr="000D4D9C">
        <w:rPr>
          <w:rFonts w:eastAsia="Arial"/>
          <w:sz w:val="26"/>
          <w:szCs w:val="26"/>
        </w:rPr>
        <w:t>Bệnh viện Hữu nghị Việt Đức</w:t>
      </w:r>
      <w:r w:rsidRPr="000D4D9C">
        <w:rPr>
          <w:rFonts w:eastAsia="Arial"/>
          <w:i/>
          <w:sz w:val="26"/>
          <w:szCs w:val="26"/>
        </w:rPr>
        <w:t xml:space="preserve"> </w:t>
      </w:r>
      <w:r w:rsidRPr="000D4D9C">
        <w:rPr>
          <w:rFonts w:eastAsia="Arial"/>
          <w:sz w:val="26"/>
          <w:szCs w:val="26"/>
        </w:rPr>
        <w:t xml:space="preserve">sau đây gọi tắt là “Chủ đầu tư” về việc phê duyệt kết quả lựa chọn nhà thầu </w:t>
      </w:r>
      <w:r w:rsidR="00A61B44">
        <w:rPr>
          <w:rFonts w:eastAsia="Arial"/>
          <w:sz w:val="26"/>
          <w:szCs w:val="26"/>
        </w:rPr>
        <w:t>cho các gói thầu thuộc dự án</w:t>
      </w:r>
      <w:r w:rsidR="00013D63" w:rsidRPr="000D4D9C">
        <w:rPr>
          <w:rFonts w:eastAsia="Arial"/>
          <w:sz w:val="26"/>
          <w:szCs w:val="26"/>
        </w:rPr>
        <w:t xml:space="preserve">: </w:t>
      </w:r>
      <w:r w:rsidR="00A61B44" w:rsidRPr="00A61B44">
        <w:rPr>
          <w:bCs/>
          <w:iCs/>
          <w:sz w:val="26"/>
          <w:szCs w:val="26"/>
          <w:lang w:val="fr-FR"/>
        </w:rPr>
        <w:t>Mua sắm trang thiết bị y tế bằng nguồn Quỹ phát triển hoạt động sự nghiệp</w:t>
      </w:r>
      <w:r w:rsidR="00013D63" w:rsidRPr="00AF140B">
        <w:rPr>
          <w:rFonts w:eastAsia="Arial"/>
          <w:sz w:val="26"/>
          <w:szCs w:val="26"/>
        </w:rPr>
        <w:t xml:space="preserve">, </w:t>
      </w:r>
      <w:r w:rsidR="00013D63" w:rsidRPr="000D4D9C">
        <w:rPr>
          <w:rFonts w:eastAsia="Arial"/>
          <w:sz w:val="26"/>
          <w:szCs w:val="26"/>
        </w:rPr>
        <w:t xml:space="preserve">Bệnh viện Hữu nghị Việt Đức </w:t>
      </w:r>
      <w:r w:rsidRPr="000D4D9C">
        <w:rPr>
          <w:rFonts w:eastAsia="Arial"/>
          <w:sz w:val="26"/>
          <w:szCs w:val="26"/>
        </w:rPr>
        <w:t>sau đây gọi tắt là “Bên mời thầu” xin thông báo Chủ đầu tư đã chấp thuận hồ sơ dự thầu và trao hợp đồng cho Nhà thầu để thực hiện gói thầ</w:t>
      </w:r>
      <w:r w:rsidR="00013D63" w:rsidRPr="000D4D9C">
        <w:rPr>
          <w:rFonts w:eastAsia="Arial"/>
          <w:sz w:val="26"/>
          <w:szCs w:val="26"/>
        </w:rPr>
        <w:t>u</w:t>
      </w:r>
      <w:r w:rsidR="00A61B44">
        <w:rPr>
          <w:rFonts w:eastAsia="Arial"/>
          <w:sz w:val="26"/>
          <w:szCs w:val="26"/>
        </w:rPr>
        <w:t xml:space="preserve"> số</w:t>
      </w:r>
      <w:r w:rsidR="006C703E">
        <w:rPr>
          <w:rFonts w:eastAsia="Arial"/>
          <w:sz w:val="26"/>
          <w:szCs w:val="26"/>
        </w:rPr>
        <w:t xml:space="preserve"> 14</w:t>
      </w:r>
      <w:r w:rsidR="00013D63" w:rsidRPr="000D4D9C">
        <w:rPr>
          <w:rFonts w:eastAsia="Arial"/>
          <w:sz w:val="26"/>
          <w:szCs w:val="26"/>
        </w:rPr>
        <w:t xml:space="preserve">: </w:t>
      </w:r>
      <w:r w:rsidR="006C703E">
        <w:rPr>
          <w:bCs/>
          <w:iCs/>
          <w:sz w:val="26"/>
          <w:szCs w:val="26"/>
          <w:lang w:val="fr-FR"/>
        </w:rPr>
        <w:t>Cung cấp trang thiết bị y tế 14</w:t>
      </w:r>
      <w:r w:rsidR="00AF140B">
        <w:rPr>
          <w:bCs/>
          <w:iCs/>
          <w:sz w:val="26"/>
          <w:szCs w:val="26"/>
        </w:rPr>
        <w:t xml:space="preserve"> </w:t>
      </w:r>
      <w:r w:rsidRPr="000D4D9C">
        <w:rPr>
          <w:rFonts w:eastAsia="Arial"/>
          <w:sz w:val="26"/>
          <w:szCs w:val="26"/>
        </w:rPr>
        <w:t>với giá hợp đồng là:</w:t>
      </w:r>
      <w:r w:rsidR="00013D63" w:rsidRPr="000D4D9C">
        <w:rPr>
          <w:rFonts w:eastAsia="Arial"/>
          <w:sz w:val="26"/>
          <w:szCs w:val="26"/>
        </w:rPr>
        <w:t xml:space="preserve"> </w:t>
      </w:r>
      <w:r w:rsidR="006C703E" w:rsidRPr="006C703E">
        <w:rPr>
          <w:rFonts w:eastAsia="Arial"/>
          <w:b/>
          <w:sz w:val="26"/>
          <w:szCs w:val="26"/>
        </w:rPr>
        <w:t xml:space="preserve">1,528,000,000 </w:t>
      </w:r>
      <w:r w:rsidR="00013D63" w:rsidRPr="000D4D9C">
        <w:rPr>
          <w:rFonts w:eastAsia="Arial"/>
          <w:sz w:val="26"/>
          <w:szCs w:val="26"/>
        </w:rPr>
        <w:t xml:space="preserve">VNĐ </w:t>
      </w:r>
      <w:r w:rsidR="00013D63" w:rsidRPr="000D4D9C">
        <w:rPr>
          <w:i/>
          <w:sz w:val="26"/>
          <w:szCs w:val="26"/>
          <w:lang w:val="nl-NL"/>
        </w:rPr>
        <w:t xml:space="preserve">(Bằng chữ: </w:t>
      </w:r>
      <w:r w:rsidR="006C703E">
        <w:rPr>
          <w:i/>
          <w:sz w:val="26"/>
          <w:szCs w:val="26"/>
          <w:lang w:val="nl-NL"/>
        </w:rPr>
        <w:t>Một tỷ, năm trăm hai mươi tám triệu đồng</w:t>
      </w:r>
      <w:r w:rsidR="00E86937">
        <w:rPr>
          <w:i/>
          <w:sz w:val="26"/>
          <w:szCs w:val="26"/>
          <w:lang w:val="nl-NL"/>
        </w:rPr>
        <w:t>./.</w:t>
      </w:r>
      <w:r w:rsidR="00013D63" w:rsidRPr="000D4D9C">
        <w:rPr>
          <w:i/>
          <w:sz w:val="26"/>
          <w:szCs w:val="26"/>
          <w:lang w:val="nl-NL"/>
        </w:rPr>
        <w:t xml:space="preserve">) </w:t>
      </w:r>
    </w:p>
    <w:p w:rsidR="00BF6491" w:rsidRPr="00C739C5" w:rsidRDefault="00E86937" w:rsidP="00A61B44">
      <w:pPr>
        <w:spacing w:after="120" w:line="276" w:lineRule="auto"/>
        <w:ind w:right="43" w:firstLine="720"/>
        <w:rPr>
          <w:szCs w:val="26"/>
          <w:lang w:val="nl-NL"/>
        </w:rPr>
      </w:pPr>
      <w:r>
        <w:rPr>
          <w:rFonts w:eastAsia="Arial"/>
          <w:sz w:val="26"/>
          <w:szCs w:val="26"/>
        </w:rPr>
        <w:t>T</w:t>
      </w:r>
      <w:r w:rsidR="00BF6491" w:rsidRPr="000D4D9C">
        <w:rPr>
          <w:rFonts w:eastAsia="Arial"/>
          <w:sz w:val="26"/>
          <w:szCs w:val="26"/>
        </w:rPr>
        <w:t>hời gian thực hiện hợp đồng là</w:t>
      </w:r>
      <w:r w:rsidR="00013D63" w:rsidRPr="000D4D9C">
        <w:rPr>
          <w:rFonts w:eastAsia="Arial"/>
          <w:sz w:val="26"/>
          <w:szCs w:val="26"/>
        </w:rPr>
        <w:t xml:space="preserve">: </w:t>
      </w:r>
      <w:r w:rsidR="000D4D9C" w:rsidRPr="000D4D9C">
        <w:rPr>
          <w:rFonts w:eastAsia="Arial"/>
          <w:sz w:val="26"/>
          <w:szCs w:val="26"/>
        </w:rPr>
        <w:t>12 tháng</w:t>
      </w:r>
      <w:r w:rsidR="00013D63" w:rsidRPr="000D4D9C">
        <w:rPr>
          <w:rFonts w:eastAsia="Arial"/>
          <w:sz w:val="26"/>
          <w:szCs w:val="26"/>
        </w:rPr>
        <w:t xml:space="preserve"> kể từ ngày </w:t>
      </w:r>
      <w:r w:rsidR="000D4D9C" w:rsidRPr="000D4D9C">
        <w:rPr>
          <w:rFonts w:eastAsia="Arial"/>
          <w:sz w:val="26"/>
          <w:szCs w:val="26"/>
        </w:rPr>
        <w:t>hợp đồng có hiệu lực</w:t>
      </w:r>
    </w:p>
    <w:p w:rsidR="00BF6491" w:rsidRPr="000D4D9C" w:rsidRDefault="00BF6491" w:rsidP="00AF140B">
      <w:pPr>
        <w:spacing w:after="120" w:line="276" w:lineRule="auto"/>
        <w:ind w:right="43" w:firstLine="720"/>
        <w:rPr>
          <w:rFonts w:eastAsia="Arial"/>
          <w:sz w:val="26"/>
          <w:szCs w:val="26"/>
        </w:rPr>
      </w:pPr>
      <w:r w:rsidRPr="000D4D9C">
        <w:rPr>
          <w:rFonts w:eastAsia="Arial"/>
          <w:sz w:val="26"/>
          <w:szCs w:val="26"/>
        </w:rPr>
        <w:t>Đề nghị đại diện hợp pháp của Nhà thầu tiến hành hoàn thiện và ký kết hợp đồng với Chủ đầu tư, Bên mời thầu theo kế hoạch như sau:</w:t>
      </w:r>
    </w:p>
    <w:p w:rsidR="00BF6491" w:rsidRPr="000D4D9C" w:rsidRDefault="00BF6491" w:rsidP="00AF140B">
      <w:pPr>
        <w:spacing w:after="120" w:line="276" w:lineRule="auto"/>
        <w:ind w:right="43" w:firstLine="720"/>
        <w:rPr>
          <w:i/>
          <w:sz w:val="26"/>
          <w:szCs w:val="26"/>
        </w:rPr>
      </w:pPr>
      <w:r w:rsidRPr="000D4D9C">
        <w:rPr>
          <w:rFonts w:eastAsia="Arial"/>
          <w:sz w:val="26"/>
          <w:szCs w:val="26"/>
        </w:rPr>
        <w:t>- Thời gian hoàn thiện hợp đồng</w:t>
      </w:r>
      <w:r w:rsidR="00013D63" w:rsidRPr="000D4D9C">
        <w:rPr>
          <w:rFonts w:eastAsia="Arial"/>
          <w:sz w:val="26"/>
          <w:szCs w:val="26"/>
        </w:rPr>
        <w:t xml:space="preserve">: ngày </w:t>
      </w:r>
      <w:r w:rsidR="0096266D">
        <w:rPr>
          <w:rFonts w:eastAsia="Arial"/>
          <w:sz w:val="26"/>
          <w:szCs w:val="26"/>
        </w:rPr>
        <w:t xml:space="preserve">27 </w:t>
      </w:r>
      <w:r w:rsidR="00013D63" w:rsidRPr="000D4D9C">
        <w:rPr>
          <w:rFonts w:eastAsia="Arial"/>
          <w:sz w:val="26"/>
          <w:szCs w:val="26"/>
        </w:rPr>
        <w:t xml:space="preserve">tháng </w:t>
      </w:r>
      <w:r w:rsidR="0096266D">
        <w:rPr>
          <w:rFonts w:eastAsia="Arial"/>
          <w:sz w:val="26"/>
          <w:szCs w:val="26"/>
        </w:rPr>
        <w:t xml:space="preserve">7 </w:t>
      </w:r>
      <w:r w:rsidR="00013D63" w:rsidRPr="000D4D9C">
        <w:rPr>
          <w:rFonts w:eastAsia="Arial"/>
          <w:sz w:val="26"/>
          <w:szCs w:val="26"/>
        </w:rPr>
        <w:t>năm 201</w:t>
      </w:r>
      <w:r w:rsidR="00AF140B">
        <w:rPr>
          <w:rFonts w:eastAsia="Arial"/>
          <w:sz w:val="26"/>
          <w:szCs w:val="26"/>
        </w:rPr>
        <w:t>8</w:t>
      </w:r>
      <w:r w:rsidRPr="000D4D9C">
        <w:rPr>
          <w:rFonts w:eastAsia="Arial"/>
          <w:sz w:val="26"/>
          <w:szCs w:val="26"/>
        </w:rPr>
        <w:t>, tại địa điể</w:t>
      </w:r>
      <w:r w:rsidR="00013D63" w:rsidRPr="000D4D9C">
        <w:rPr>
          <w:rFonts w:eastAsia="Arial"/>
          <w:sz w:val="26"/>
          <w:szCs w:val="26"/>
        </w:rPr>
        <w:t>m Bệnh viện Hữu nghị Việt Đức, Số</w:t>
      </w:r>
      <w:r w:rsidR="00BA3659" w:rsidRPr="000D4D9C">
        <w:rPr>
          <w:rFonts w:eastAsia="Arial"/>
          <w:sz w:val="26"/>
          <w:szCs w:val="26"/>
        </w:rPr>
        <w:t xml:space="preserve">: </w:t>
      </w:r>
      <w:r w:rsidR="00013D63" w:rsidRPr="000D4D9C">
        <w:rPr>
          <w:rFonts w:eastAsia="Arial"/>
          <w:sz w:val="26"/>
          <w:szCs w:val="26"/>
        </w:rPr>
        <w:t>40 – Tràng Thi – Hoàn Kiếm – Hà Nội;</w:t>
      </w:r>
    </w:p>
    <w:p w:rsidR="00A83380" w:rsidRPr="000D4D9C" w:rsidRDefault="00BF6491" w:rsidP="00AF140B">
      <w:pPr>
        <w:spacing w:after="120" w:line="276" w:lineRule="auto"/>
        <w:ind w:right="43" w:firstLine="720"/>
        <w:rPr>
          <w:rFonts w:eastAsia="Arial"/>
          <w:sz w:val="26"/>
          <w:szCs w:val="26"/>
        </w:rPr>
      </w:pPr>
      <w:r w:rsidRPr="000D4D9C">
        <w:rPr>
          <w:rFonts w:eastAsia="Arial"/>
          <w:sz w:val="26"/>
          <w:szCs w:val="26"/>
        </w:rPr>
        <w:t>- Thời gian ký kết hợp đồng</w:t>
      </w:r>
      <w:r w:rsidR="00013D63" w:rsidRPr="000D4D9C">
        <w:rPr>
          <w:rFonts w:eastAsia="Arial"/>
          <w:sz w:val="26"/>
          <w:szCs w:val="26"/>
        </w:rPr>
        <w:t xml:space="preserve">: ngày </w:t>
      </w:r>
      <w:r w:rsidR="0096266D">
        <w:rPr>
          <w:rFonts w:eastAsia="Arial"/>
          <w:sz w:val="26"/>
          <w:szCs w:val="26"/>
        </w:rPr>
        <w:t>27</w:t>
      </w:r>
      <w:r w:rsidR="00013D63" w:rsidRPr="000D4D9C">
        <w:rPr>
          <w:rFonts w:eastAsia="Arial"/>
          <w:sz w:val="26"/>
          <w:szCs w:val="26"/>
        </w:rPr>
        <w:t xml:space="preserve"> tháng </w:t>
      </w:r>
      <w:r w:rsidR="00E86937">
        <w:rPr>
          <w:rFonts w:eastAsia="Arial"/>
          <w:sz w:val="26"/>
          <w:szCs w:val="26"/>
        </w:rPr>
        <w:t xml:space="preserve"> </w:t>
      </w:r>
      <w:r w:rsidR="0096266D">
        <w:rPr>
          <w:rFonts w:eastAsia="Arial"/>
          <w:sz w:val="26"/>
          <w:szCs w:val="26"/>
        </w:rPr>
        <w:t xml:space="preserve">7 </w:t>
      </w:r>
      <w:r w:rsidR="00013D63" w:rsidRPr="000D4D9C">
        <w:rPr>
          <w:rFonts w:eastAsia="Arial"/>
          <w:sz w:val="26"/>
          <w:szCs w:val="26"/>
        </w:rPr>
        <w:t>năm 201</w:t>
      </w:r>
      <w:r w:rsidR="00AF140B">
        <w:rPr>
          <w:rFonts w:eastAsia="Arial"/>
          <w:sz w:val="26"/>
          <w:szCs w:val="26"/>
        </w:rPr>
        <w:t>8</w:t>
      </w:r>
      <w:r w:rsidRPr="000D4D9C">
        <w:rPr>
          <w:rFonts w:eastAsia="Arial"/>
          <w:sz w:val="26"/>
          <w:szCs w:val="26"/>
        </w:rPr>
        <w:t xml:space="preserve"> </w:t>
      </w:r>
      <w:r w:rsidR="00013D63" w:rsidRPr="000D4D9C">
        <w:rPr>
          <w:rFonts w:eastAsia="Arial"/>
          <w:sz w:val="26"/>
          <w:szCs w:val="26"/>
        </w:rPr>
        <w:t>tại địa điểm Bệnh viện Hữu nghị Việt Đức, Số</w:t>
      </w:r>
      <w:r w:rsidR="00BA3659" w:rsidRPr="000D4D9C">
        <w:rPr>
          <w:rFonts w:eastAsia="Arial"/>
          <w:sz w:val="26"/>
          <w:szCs w:val="26"/>
        </w:rPr>
        <w:t>:</w:t>
      </w:r>
      <w:r w:rsidR="00013D63" w:rsidRPr="000D4D9C">
        <w:rPr>
          <w:rFonts w:eastAsia="Arial"/>
          <w:sz w:val="26"/>
          <w:szCs w:val="26"/>
        </w:rPr>
        <w:t xml:space="preserve"> 40 – Tràng Thi – Hoàn Kiếm – Hà Nội;</w:t>
      </w:r>
      <w:r w:rsidRPr="000D4D9C">
        <w:rPr>
          <w:rFonts w:eastAsia="Arial"/>
          <w:sz w:val="26"/>
          <w:szCs w:val="26"/>
        </w:rPr>
        <w:t xml:space="preserve"> </w:t>
      </w:r>
    </w:p>
    <w:p w:rsidR="000D4D9C" w:rsidRPr="00547A7D" w:rsidRDefault="00BF6491" w:rsidP="00AF140B">
      <w:pPr>
        <w:spacing w:after="120" w:line="276" w:lineRule="auto"/>
        <w:ind w:firstLine="720"/>
        <w:rPr>
          <w:i/>
          <w:color w:val="000000" w:themeColor="text1"/>
          <w:sz w:val="26"/>
          <w:szCs w:val="26"/>
          <w:lang w:val="nl-NL"/>
        </w:rPr>
      </w:pPr>
      <w:r w:rsidRPr="00547A7D">
        <w:rPr>
          <w:color w:val="000000" w:themeColor="text1"/>
          <w:sz w:val="26"/>
          <w:szCs w:val="26"/>
        </w:rPr>
        <w:t xml:space="preserve">Đề nghị Nhà thầu </w:t>
      </w:r>
      <w:r w:rsidRPr="00547A7D">
        <w:rPr>
          <w:rFonts w:eastAsia="Arial"/>
          <w:color w:val="000000" w:themeColor="text1"/>
          <w:sz w:val="26"/>
          <w:szCs w:val="26"/>
        </w:rPr>
        <w:t>thực hiện biện pháp bảo đảm thực hiện hợp đồng với số tiền</w:t>
      </w:r>
      <w:r w:rsidR="00013D63" w:rsidRPr="00547A7D">
        <w:rPr>
          <w:rFonts w:eastAsia="Arial"/>
          <w:color w:val="000000" w:themeColor="text1"/>
          <w:sz w:val="26"/>
          <w:szCs w:val="26"/>
        </w:rPr>
        <w:t xml:space="preserve">: </w:t>
      </w:r>
      <w:r w:rsidR="005E0BD1" w:rsidRPr="005E0BD1">
        <w:rPr>
          <w:rFonts w:eastAsia="Arial"/>
          <w:color w:val="000000" w:themeColor="text1"/>
          <w:sz w:val="26"/>
          <w:szCs w:val="26"/>
        </w:rPr>
        <w:t>45,840,000</w:t>
      </w:r>
      <w:r w:rsidR="005E0BD1">
        <w:rPr>
          <w:rFonts w:eastAsia="Arial"/>
          <w:color w:val="000000" w:themeColor="text1"/>
          <w:sz w:val="26"/>
          <w:szCs w:val="26"/>
        </w:rPr>
        <w:t xml:space="preserve"> </w:t>
      </w:r>
      <w:r w:rsidR="00013D63" w:rsidRPr="00547A7D">
        <w:rPr>
          <w:rFonts w:eastAsia="Arial"/>
          <w:color w:val="000000" w:themeColor="text1"/>
          <w:sz w:val="26"/>
          <w:szCs w:val="26"/>
        </w:rPr>
        <w:t xml:space="preserve">VNĐ </w:t>
      </w:r>
      <w:r w:rsidR="00FE61FC" w:rsidRPr="00547A7D">
        <w:rPr>
          <w:rFonts w:eastAsia="Arial"/>
          <w:color w:val="000000" w:themeColor="text1"/>
          <w:sz w:val="26"/>
          <w:szCs w:val="26"/>
        </w:rPr>
        <w:t>(</w:t>
      </w:r>
      <w:r w:rsidR="00FE61FC" w:rsidRPr="00547A7D">
        <w:rPr>
          <w:rFonts w:eastAsia="Arial"/>
          <w:i/>
          <w:color w:val="000000" w:themeColor="text1"/>
          <w:sz w:val="26"/>
          <w:szCs w:val="26"/>
        </w:rPr>
        <w:t xml:space="preserve">Bằng chữ: </w:t>
      </w:r>
      <w:r w:rsidR="005E0BD1">
        <w:rPr>
          <w:rFonts w:eastAsia="Arial"/>
          <w:i/>
          <w:color w:val="000000" w:themeColor="text1"/>
          <w:sz w:val="26"/>
          <w:szCs w:val="26"/>
        </w:rPr>
        <w:t>Bốn mươi lăm triệu, tám trăm bốn mươi nghìn</w:t>
      </w:r>
      <w:r w:rsidR="00691511">
        <w:rPr>
          <w:rFonts w:eastAsia="Arial"/>
          <w:i/>
          <w:color w:val="000000" w:themeColor="text1"/>
          <w:sz w:val="26"/>
          <w:szCs w:val="26"/>
        </w:rPr>
        <w:t xml:space="preserve"> </w:t>
      </w:r>
      <w:r w:rsidR="00547A7D" w:rsidRPr="00547A7D">
        <w:rPr>
          <w:rFonts w:eastAsia="Arial"/>
          <w:i/>
          <w:color w:val="000000" w:themeColor="text1"/>
          <w:sz w:val="26"/>
          <w:szCs w:val="26"/>
        </w:rPr>
        <w:t>đồng</w:t>
      </w:r>
      <w:r w:rsidR="00AF140B" w:rsidRPr="00547A7D">
        <w:rPr>
          <w:rFonts w:eastAsia="Arial"/>
          <w:i/>
          <w:color w:val="000000" w:themeColor="text1"/>
          <w:sz w:val="26"/>
          <w:szCs w:val="26"/>
        </w:rPr>
        <w:t xml:space="preserve"> .)</w:t>
      </w:r>
      <w:r w:rsidR="00547A7D" w:rsidRPr="00547A7D">
        <w:rPr>
          <w:rFonts w:eastAsia="Arial"/>
          <w:i/>
          <w:color w:val="000000" w:themeColor="text1"/>
          <w:sz w:val="26"/>
          <w:szCs w:val="26"/>
        </w:rPr>
        <w:t xml:space="preserve"> </w:t>
      </w:r>
      <w:r w:rsidRPr="00547A7D">
        <w:rPr>
          <w:rFonts w:eastAsia="Arial"/>
          <w:color w:val="000000" w:themeColor="text1"/>
          <w:sz w:val="26"/>
          <w:szCs w:val="26"/>
        </w:rPr>
        <w:t>và thời gian hiệu lực</w:t>
      </w:r>
      <w:r w:rsidR="00013D63" w:rsidRPr="00547A7D">
        <w:rPr>
          <w:rFonts w:eastAsia="Arial"/>
          <w:color w:val="000000" w:themeColor="text1"/>
          <w:sz w:val="26"/>
          <w:szCs w:val="26"/>
        </w:rPr>
        <w:t xml:space="preserve"> </w:t>
      </w:r>
      <w:r w:rsidR="00AF140B" w:rsidRPr="00547A7D">
        <w:rPr>
          <w:rFonts w:eastAsia="Arial"/>
          <w:color w:val="000000" w:themeColor="text1"/>
          <w:sz w:val="26"/>
          <w:szCs w:val="26"/>
        </w:rPr>
        <w:t>đến hế</w:t>
      </w:r>
      <w:r w:rsidR="00547A7D" w:rsidRPr="00547A7D">
        <w:rPr>
          <w:rFonts w:eastAsia="Arial"/>
          <w:color w:val="000000" w:themeColor="text1"/>
          <w:sz w:val="26"/>
          <w:szCs w:val="26"/>
        </w:rPr>
        <w:t>t ngày 30 tháng 10 năm 2018</w:t>
      </w:r>
      <w:r w:rsidR="000D4D9C" w:rsidRPr="00547A7D">
        <w:rPr>
          <w:rFonts w:eastAsia="Arial"/>
          <w:color w:val="000000" w:themeColor="text1"/>
          <w:sz w:val="26"/>
          <w:szCs w:val="26"/>
        </w:rPr>
        <w:t>.</w:t>
      </w:r>
    </w:p>
    <w:p w:rsidR="00BF6491" w:rsidRPr="000D4D9C" w:rsidRDefault="00BF6491" w:rsidP="00AF140B">
      <w:pPr>
        <w:spacing w:after="120" w:line="276" w:lineRule="auto"/>
        <w:ind w:right="43" w:firstLine="720"/>
        <w:rPr>
          <w:rFonts w:eastAsia="Arial"/>
          <w:sz w:val="26"/>
          <w:szCs w:val="26"/>
        </w:rPr>
      </w:pPr>
      <w:r w:rsidRPr="000D4D9C">
        <w:rPr>
          <w:rFonts w:eastAsia="Arial"/>
          <w:sz w:val="26"/>
          <w:szCs w:val="26"/>
        </w:rPr>
        <w:t>Văn bản này là một phần không thể tách rời của hồ sơ hợp đồng. Sau khi nhận được văn bản này, Nhà thầu phải có văn bản chấp thuận đến hoàn thiện, ký kết hợp đồng và thực hiện biện pháp bảo đảm thực hiện hợp đồng theo yêu cầu nêu trên, trong đó Nhà thầu phải cam kết năng lực hiện tại của Nhà thầu vẫn đáp ứng yêu cầu của hồ sơ mời thầu. Chủ đầu tư sẽ từ chối hoàn thiện, ký kết hợp đồng với Nhà thầu trong trường hợp phát hiện năng lực hiện tại của Nhà thầu không đáp ứng yêu cầu thực hiện gói thầu.</w:t>
      </w:r>
    </w:p>
    <w:p w:rsidR="006836B9" w:rsidRPr="000D4D9C" w:rsidRDefault="00BF6491" w:rsidP="00AF140B">
      <w:pPr>
        <w:spacing w:after="120" w:line="276" w:lineRule="auto"/>
        <w:ind w:right="43" w:firstLine="720"/>
        <w:rPr>
          <w:rFonts w:eastAsia="Arial"/>
          <w:sz w:val="26"/>
          <w:szCs w:val="26"/>
        </w:rPr>
      </w:pPr>
      <w:r w:rsidRPr="000D4D9C">
        <w:rPr>
          <w:rFonts w:eastAsia="Arial"/>
          <w:sz w:val="26"/>
          <w:szCs w:val="26"/>
        </w:rPr>
        <w:t>Nếu đến ngày</w:t>
      </w:r>
      <w:r w:rsidR="0096266D">
        <w:rPr>
          <w:rFonts w:eastAsia="Arial"/>
          <w:sz w:val="26"/>
          <w:szCs w:val="26"/>
        </w:rPr>
        <w:t xml:space="preserve"> 27</w:t>
      </w:r>
      <w:r w:rsidR="00FE61FC" w:rsidRPr="000D4D9C">
        <w:rPr>
          <w:rFonts w:eastAsia="Arial"/>
          <w:sz w:val="26"/>
          <w:szCs w:val="26"/>
        </w:rPr>
        <w:t xml:space="preserve"> </w:t>
      </w:r>
      <w:r w:rsidRPr="000D4D9C">
        <w:rPr>
          <w:rFonts w:eastAsia="Arial"/>
          <w:sz w:val="26"/>
          <w:szCs w:val="26"/>
        </w:rPr>
        <w:t>tháng</w:t>
      </w:r>
      <w:r w:rsidR="00B9075D" w:rsidRPr="000D4D9C">
        <w:rPr>
          <w:rFonts w:eastAsia="Arial"/>
          <w:sz w:val="26"/>
          <w:szCs w:val="26"/>
        </w:rPr>
        <w:t xml:space="preserve"> </w:t>
      </w:r>
      <w:r w:rsidR="0096266D">
        <w:rPr>
          <w:rFonts w:eastAsia="Arial"/>
          <w:sz w:val="26"/>
          <w:szCs w:val="26"/>
        </w:rPr>
        <w:t>7</w:t>
      </w:r>
      <w:r w:rsidR="00B9075D" w:rsidRPr="000D4D9C">
        <w:rPr>
          <w:rFonts w:eastAsia="Arial"/>
          <w:sz w:val="26"/>
          <w:szCs w:val="26"/>
        </w:rPr>
        <w:t xml:space="preserve"> </w:t>
      </w:r>
      <w:r w:rsidRPr="000D4D9C">
        <w:rPr>
          <w:rFonts w:eastAsia="Arial"/>
          <w:sz w:val="26"/>
          <w:szCs w:val="26"/>
        </w:rPr>
        <w:t>năm</w:t>
      </w:r>
      <w:r w:rsidR="00B9075D" w:rsidRPr="000D4D9C">
        <w:rPr>
          <w:rFonts w:eastAsia="Arial"/>
          <w:sz w:val="26"/>
          <w:szCs w:val="26"/>
        </w:rPr>
        <w:t xml:space="preserve"> 201</w:t>
      </w:r>
      <w:r w:rsidR="000D4D9C" w:rsidRPr="000D4D9C">
        <w:rPr>
          <w:rFonts w:eastAsia="Arial"/>
          <w:sz w:val="26"/>
          <w:szCs w:val="26"/>
        </w:rPr>
        <w:t>8</w:t>
      </w:r>
      <w:r w:rsidRPr="000D4D9C">
        <w:rPr>
          <w:rFonts w:eastAsia="Arial"/>
          <w:sz w:val="26"/>
          <w:szCs w:val="26"/>
        </w:rPr>
        <w:t xml:space="preserve"> mà Nhà thầu không tiến hành hoàn thiện, ký kết hợp đồng hoặc từ chối hoàn thiện, ký kết hợp đồng theo các yêu cầu nêu trên thì Nhà thầu sẽ bị loại và không được nhận lại bảo đảm dự thầu.</w:t>
      </w:r>
    </w:p>
    <w:tbl>
      <w:tblPr>
        <w:tblW w:w="0" w:type="auto"/>
        <w:tblLook w:val="01E0" w:firstRow="1" w:lastRow="1" w:firstColumn="1" w:lastColumn="1" w:noHBand="0" w:noVBand="0"/>
      </w:tblPr>
      <w:tblGrid>
        <w:gridCol w:w="4428"/>
        <w:gridCol w:w="4428"/>
      </w:tblGrid>
      <w:tr w:rsidR="00BF6491" w:rsidRPr="00752F61" w:rsidTr="00B9075D">
        <w:trPr>
          <w:trHeight w:val="2160"/>
        </w:trPr>
        <w:tc>
          <w:tcPr>
            <w:tcW w:w="4428" w:type="dxa"/>
            <w:shd w:val="clear" w:color="auto" w:fill="auto"/>
          </w:tcPr>
          <w:p w:rsidR="00BF6491" w:rsidRPr="006836B9" w:rsidRDefault="006836B9" w:rsidP="006836B9">
            <w:pPr>
              <w:ind w:right="45"/>
              <w:jc w:val="left"/>
              <w:rPr>
                <w:rFonts w:eastAsia="Arial"/>
                <w:b/>
                <w:i/>
                <w:sz w:val="22"/>
                <w:szCs w:val="22"/>
              </w:rPr>
            </w:pPr>
            <w:r w:rsidRPr="006836B9">
              <w:rPr>
                <w:rFonts w:eastAsia="Arial"/>
                <w:b/>
                <w:i/>
                <w:sz w:val="22"/>
                <w:szCs w:val="22"/>
              </w:rPr>
              <w:t>Nơi nhận:</w:t>
            </w:r>
          </w:p>
          <w:p w:rsidR="006836B9" w:rsidRPr="006836B9" w:rsidRDefault="006836B9" w:rsidP="006836B9">
            <w:pPr>
              <w:ind w:right="45"/>
              <w:jc w:val="left"/>
              <w:rPr>
                <w:rFonts w:eastAsia="Arial"/>
                <w:i/>
                <w:sz w:val="22"/>
                <w:szCs w:val="22"/>
              </w:rPr>
            </w:pPr>
            <w:r w:rsidRPr="006836B9">
              <w:rPr>
                <w:rFonts w:eastAsia="Arial"/>
                <w:i/>
                <w:sz w:val="22"/>
                <w:szCs w:val="22"/>
              </w:rPr>
              <w:t>- Như kính gửi;</w:t>
            </w:r>
          </w:p>
          <w:p w:rsidR="006836B9" w:rsidRPr="006836B9" w:rsidRDefault="006836B9" w:rsidP="006836B9">
            <w:pPr>
              <w:ind w:right="45"/>
              <w:jc w:val="left"/>
              <w:rPr>
                <w:rFonts w:eastAsia="Arial"/>
                <w:i/>
                <w:sz w:val="26"/>
                <w:szCs w:val="26"/>
              </w:rPr>
            </w:pPr>
            <w:r w:rsidRPr="006836B9">
              <w:rPr>
                <w:rFonts w:eastAsia="Arial"/>
                <w:i/>
                <w:sz w:val="22"/>
                <w:szCs w:val="22"/>
              </w:rPr>
              <w:t>- Lưu: VT-TBYT, TC-KT</w:t>
            </w:r>
          </w:p>
        </w:tc>
        <w:tc>
          <w:tcPr>
            <w:tcW w:w="4428" w:type="dxa"/>
            <w:shd w:val="clear" w:color="auto" w:fill="auto"/>
            <w:hideMark/>
          </w:tcPr>
          <w:p w:rsidR="00B9075D" w:rsidRDefault="00B9075D" w:rsidP="00F15646">
            <w:pPr>
              <w:ind w:right="45"/>
              <w:jc w:val="center"/>
              <w:rPr>
                <w:b/>
                <w:sz w:val="26"/>
                <w:szCs w:val="26"/>
              </w:rPr>
            </w:pPr>
            <w:r>
              <w:rPr>
                <w:b/>
                <w:sz w:val="26"/>
                <w:szCs w:val="26"/>
              </w:rPr>
              <w:t>GIÁM ĐỐC</w:t>
            </w:r>
          </w:p>
          <w:p w:rsidR="00B9075D" w:rsidRDefault="0096266D" w:rsidP="00F15646">
            <w:pPr>
              <w:spacing w:before="120"/>
              <w:ind w:right="43"/>
              <w:jc w:val="center"/>
              <w:rPr>
                <w:b/>
                <w:sz w:val="26"/>
                <w:szCs w:val="26"/>
              </w:rPr>
            </w:pPr>
            <w:r>
              <w:rPr>
                <w:b/>
                <w:sz w:val="26"/>
                <w:szCs w:val="26"/>
              </w:rPr>
              <w:t>(đã ký)</w:t>
            </w:r>
            <w:bookmarkStart w:id="0" w:name="_GoBack"/>
            <w:bookmarkEnd w:id="0"/>
          </w:p>
          <w:p w:rsidR="00F15646" w:rsidRDefault="00F15646" w:rsidP="00F15646">
            <w:pPr>
              <w:spacing w:before="120"/>
              <w:ind w:right="43"/>
              <w:jc w:val="center"/>
              <w:rPr>
                <w:b/>
                <w:sz w:val="26"/>
                <w:szCs w:val="26"/>
              </w:rPr>
            </w:pPr>
          </w:p>
          <w:p w:rsidR="00B9075D" w:rsidRDefault="00B9075D" w:rsidP="00B9075D">
            <w:pPr>
              <w:spacing w:before="120"/>
              <w:ind w:right="43"/>
              <w:rPr>
                <w:i/>
                <w:sz w:val="26"/>
                <w:szCs w:val="26"/>
              </w:rPr>
            </w:pPr>
          </w:p>
          <w:p w:rsidR="00B9075D" w:rsidRPr="00B9075D" w:rsidRDefault="00B9075D" w:rsidP="00B9075D">
            <w:pPr>
              <w:spacing w:before="120"/>
              <w:ind w:right="43"/>
              <w:jc w:val="center"/>
              <w:rPr>
                <w:b/>
                <w:sz w:val="26"/>
                <w:szCs w:val="26"/>
              </w:rPr>
            </w:pPr>
            <w:r>
              <w:rPr>
                <w:b/>
                <w:sz w:val="26"/>
                <w:szCs w:val="26"/>
              </w:rPr>
              <w:t>Trần Bình Giang</w:t>
            </w:r>
          </w:p>
        </w:tc>
      </w:tr>
    </w:tbl>
    <w:p w:rsidR="00DE4C9A" w:rsidRDefault="00DE4C9A"/>
    <w:sectPr w:rsidR="00DE4C9A" w:rsidSect="00AF140B">
      <w:pgSz w:w="11907" w:h="16840" w:code="9"/>
      <w:pgMar w:top="851" w:right="1134" w:bottom="851" w:left="141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149A"/>
    <w:rsid w:val="000039EC"/>
    <w:rsid w:val="00013D63"/>
    <w:rsid w:val="000D4D9C"/>
    <w:rsid w:val="00176A3E"/>
    <w:rsid w:val="00180DD4"/>
    <w:rsid w:val="0020149A"/>
    <w:rsid w:val="00324547"/>
    <w:rsid w:val="003C7CAF"/>
    <w:rsid w:val="00547A7D"/>
    <w:rsid w:val="005E0BD1"/>
    <w:rsid w:val="006836B9"/>
    <w:rsid w:val="00691511"/>
    <w:rsid w:val="006C703E"/>
    <w:rsid w:val="00726353"/>
    <w:rsid w:val="00762203"/>
    <w:rsid w:val="00842675"/>
    <w:rsid w:val="0086647E"/>
    <w:rsid w:val="0096266D"/>
    <w:rsid w:val="00A61B44"/>
    <w:rsid w:val="00A83380"/>
    <w:rsid w:val="00A95A24"/>
    <w:rsid w:val="00AD5E24"/>
    <w:rsid w:val="00AF140B"/>
    <w:rsid w:val="00B2175C"/>
    <w:rsid w:val="00B9075D"/>
    <w:rsid w:val="00BA3659"/>
    <w:rsid w:val="00BF6491"/>
    <w:rsid w:val="00C14076"/>
    <w:rsid w:val="00C739C5"/>
    <w:rsid w:val="00CC63BE"/>
    <w:rsid w:val="00DE4C9A"/>
    <w:rsid w:val="00E86937"/>
    <w:rsid w:val="00EA6C15"/>
    <w:rsid w:val="00F12809"/>
    <w:rsid w:val="00F15646"/>
    <w:rsid w:val="00FE61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6491"/>
    <w:pPr>
      <w:spacing w:after="0" w:line="240" w:lineRule="auto"/>
      <w:jc w:val="both"/>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9075D"/>
    <w:rPr>
      <w:rFonts w:ascii="Tahoma" w:hAnsi="Tahoma" w:cs="Tahoma"/>
      <w:sz w:val="16"/>
      <w:szCs w:val="16"/>
    </w:rPr>
  </w:style>
  <w:style w:type="character" w:customStyle="1" w:styleId="BalloonTextChar">
    <w:name w:val="Balloon Text Char"/>
    <w:basedOn w:val="DefaultParagraphFont"/>
    <w:link w:val="BalloonText"/>
    <w:uiPriority w:val="99"/>
    <w:semiHidden/>
    <w:rsid w:val="00B9075D"/>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6491"/>
    <w:pPr>
      <w:spacing w:after="0" w:line="240" w:lineRule="auto"/>
      <w:jc w:val="both"/>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9075D"/>
    <w:rPr>
      <w:rFonts w:ascii="Tahoma" w:hAnsi="Tahoma" w:cs="Tahoma"/>
      <w:sz w:val="16"/>
      <w:szCs w:val="16"/>
    </w:rPr>
  </w:style>
  <w:style w:type="character" w:customStyle="1" w:styleId="BalloonTextChar">
    <w:name w:val="Balloon Text Char"/>
    <w:basedOn w:val="DefaultParagraphFont"/>
    <w:link w:val="BalloonText"/>
    <w:uiPriority w:val="99"/>
    <w:semiHidden/>
    <w:rsid w:val="00B9075D"/>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046129">
      <w:bodyDiv w:val="1"/>
      <w:marLeft w:val="0"/>
      <w:marRight w:val="0"/>
      <w:marTop w:val="0"/>
      <w:marBottom w:val="0"/>
      <w:divBdr>
        <w:top w:val="none" w:sz="0" w:space="0" w:color="auto"/>
        <w:left w:val="none" w:sz="0" w:space="0" w:color="auto"/>
        <w:bottom w:val="none" w:sz="0" w:space="0" w:color="auto"/>
        <w:right w:val="none" w:sz="0" w:space="0" w:color="auto"/>
      </w:divBdr>
    </w:div>
    <w:div w:id="240220096">
      <w:bodyDiv w:val="1"/>
      <w:marLeft w:val="0"/>
      <w:marRight w:val="0"/>
      <w:marTop w:val="0"/>
      <w:marBottom w:val="0"/>
      <w:divBdr>
        <w:top w:val="none" w:sz="0" w:space="0" w:color="auto"/>
        <w:left w:val="none" w:sz="0" w:space="0" w:color="auto"/>
        <w:bottom w:val="none" w:sz="0" w:space="0" w:color="auto"/>
        <w:right w:val="none" w:sz="0" w:space="0" w:color="auto"/>
      </w:divBdr>
    </w:div>
    <w:div w:id="632255935">
      <w:bodyDiv w:val="1"/>
      <w:marLeft w:val="0"/>
      <w:marRight w:val="0"/>
      <w:marTop w:val="0"/>
      <w:marBottom w:val="0"/>
      <w:divBdr>
        <w:top w:val="none" w:sz="0" w:space="0" w:color="auto"/>
        <w:left w:val="none" w:sz="0" w:space="0" w:color="auto"/>
        <w:bottom w:val="none" w:sz="0" w:space="0" w:color="auto"/>
        <w:right w:val="none" w:sz="0" w:space="0" w:color="auto"/>
      </w:divBdr>
    </w:div>
    <w:div w:id="776407476">
      <w:bodyDiv w:val="1"/>
      <w:marLeft w:val="0"/>
      <w:marRight w:val="0"/>
      <w:marTop w:val="0"/>
      <w:marBottom w:val="0"/>
      <w:divBdr>
        <w:top w:val="none" w:sz="0" w:space="0" w:color="auto"/>
        <w:left w:val="none" w:sz="0" w:space="0" w:color="auto"/>
        <w:bottom w:val="none" w:sz="0" w:space="0" w:color="auto"/>
        <w:right w:val="none" w:sz="0" w:space="0" w:color="auto"/>
      </w:divBdr>
    </w:div>
    <w:div w:id="902830161">
      <w:bodyDiv w:val="1"/>
      <w:marLeft w:val="0"/>
      <w:marRight w:val="0"/>
      <w:marTop w:val="0"/>
      <w:marBottom w:val="0"/>
      <w:divBdr>
        <w:top w:val="none" w:sz="0" w:space="0" w:color="auto"/>
        <w:left w:val="none" w:sz="0" w:space="0" w:color="auto"/>
        <w:bottom w:val="none" w:sz="0" w:space="0" w:color="auto"/>
        <w:right w:val="none" w:sz="0" w:space="0" w:color="auto"/>
      </w:divBdr>
    </w:div>
    <w:div w:id="931399967">
      <w:bodyDiv w:val="1"/>
      <w:marLeft w:val="0"/>
      <w:marRight w:val="0"/>
      <w:marTop w:val="0"/>
      <w:marBottom w:val="0"/>
      <w:divBdr>
        <w:top w:val="none" w:sz="0" w:space="0" w:color="auto"/>
        <w:left w:val="none" w:sz="0" w:space="0" w:color="auto"/>
        <w:bottom w:val="none" w:sz="0" w:space="0" w:color="auto"/>
        <w:right w:val="none" w:sz="0" w:space="0" w:color="auto"/>
      </w:divBdr>
    </w:div>
    <w:div w:id="1056856198">
      <w:bodyDiv w:val="1"/>
      <w:marLeft w:val="0"/>
      <w:marRight w:val="0"/>
      <w:marTop w:val="0"/>
      <w:marBottom w:val="0"/>
      <w:divBdr>
        <w:top w:val="none" w:sz="0" w:space="0" w:color="auto"/>
        <w:left w:val="none" w:sz="0" w:space="0" w:color="auto"/>
        <w:bottom w:val="none" w:sz="0" w:space="0" w:color="auto"/>
        <w:right w:val="none" w:sz="0" w:space="0" w:color="auto"/>
      </w:divBdr>
    </w:div>
    <w:div w:id="1127823121">
      <w:bodyDiv w:val="1"/>
      <w:marLeft w:val="0"/>
      <w:marRight w:val="0"/>
      <w:marTop w:val="0"/>
      <w:marBottom w:val="0"/>
      <w:divBdr>
        <w:top w:val="none" w:sz="0" w:space="0" w:color="auto"/>
        <w:left w:val="none" w:sz="0" w:space="0" w:color="auto"/>
        <w:bottom w:val="none" w:sz="0" w:space="0" w:color="auto"/>
        <w:right w:val="none" w:sz="0" w:space="0" w:color="auto"/>
      </w:divBdr>
    </w:div>
    <w:div w:id="1270820631">
      <w:bodyDiv w:val="1"/>
      <w:marLeft w:val="0"/>
      <w:marRight w:val="0"/>
      <w:marTop w:val="0"/>
      <w:marBottom w:val="0"/>
      <w:divBdr>
        <w:top w:val="none" w:sz="0" w:space="0" w:color="auto"/>
        <w:left w:val="none" w:sz="0" w:space="0" w:color="auto"/>
        <w:bottom w:val="none" w:sz="0" w:space="0" w:color="auto"/>
        <w:right w:val="none" w:sz="0" w:space="0" w:color="auto"/>
      </w:divBdr>
    </w:div>
    <w:div w:id="1285888779">
      <w:bodyDiv w:val="1"/>
      <w:marLeft w:val="0"/>
      <w:marRight w:val="0"/>
      <w:marTop w:val="0"/>
      <w:marBottom w:val="0"/>
      <w:divBdr>
        <w:top w:val="none" w:sz="0" w:space="0" w:color="auto"/>
        <w:left w:val="none" w:sz="0" w:space="0" w:color="auto"/>
        <w:bottom w:val="none" w:sz="0" w:space="0" w:color="auto"/>
        <w:right w:val="none" w:sz="0" w:space="0" w:color="auto"/>
      </w:divBdr>
    </w:div>
    <w:div w:id="1392148211">
      <w:bodyDiv w:val="1"/>
      <w:marLeft w:val="0"/>
      <w:marRight w:val="0"/>
      <w:marTop w:val="0"/>
      <w:marBottom w:val="0"/>
      <w:divBdr>
        <w:top w:val="none" w:sz="0" w:space="0" w:color="auto"/>
        <w:left w:val="none" w:sz="0" w:space="0" w:color="auto"/>
        <w:bottom w:val="none" w:sz="0" w:space="0" w:color="auto"/>
        <w:right w:val="none" w:sz="0" w:space="0" w:color="auto"/>
      </w:divBdr>
    </w:div>
    <w:div w:id="1416706723">
      <w:bodyDiv w:val="1"/>
      <w:marLeft w:val="0"/>
      <w:marRight w:val="0"/>
      <w:marTop w:val="0"/>
      <w:marBottom w:val="0"/>
      <w:divBdr>
        <w:top w:val="none" w:sz="0" w:space="0" w:color="auto"/>
        <w:left w:val="none" w:sz="0" w:space="0" w:color="auto"/>
        <w:bottom w:val="none" w:sz="0" w:space="0" w:color="auto"/>
        <w:right w:val="none" w:sz="0" w:space="0" w:color="auto"/>
      </w:divBdr>
    </w:div>
    <w:div w:id="1455059864">
      <w:bodyDiv w:val="1"/>
      <w:marLeft w:val="0"/>
      <w:marRight w:val="0"/>
      <w:marTop w:val="0"/>
      <w:marBottom w:val="0"/>
      <w:divBdr>
        <w:top w:val="none" w:sz="0" w:space="0" w:color="auto"/>
        <w:left w:val="none" w:sz="0" w:space="0" w:color="auto"/>
        <w:bottom w:val="none" w:sz="0" w:space="0" w:color="auto"/>
        <w:right w:val="none" w:sz="0" w:space="0" w:color="auto"/>
      </w:divBdr>
    </w:div>
    <w:div w:id="1547256811">
      <w:bodyDiv w:val="1"/>
      <w:marLeft w:val="0"/>
      <w:marRight w:val="0"/>
      <w:marTop w:val="0"/>
      <w:marBottom w:val="0"/>
      <w:divBdr>
        <w:top w:val="none" w:sz="0" w:space="0" w:color="auto"/>
        <w:left w:val="none" w:sz="0" w:space="0" w:color="auto"/>
        <w:bottom w:val="none" w:sz="0" w:space="0" w:color="auto"/>
        <w:right w:val="none" w:sz="0" w:space="0" w:color="auto"/>
      </w:divBdr>
    </w:div>
    <w:div w:id="1698461383">
      <w:bodyDiv w:val="1"/>
      <w:marLeft w:val="0"/>
      <w:marRight w:val="0"/>
      <w:marTop w:val="0"/>
      <w:marBottom w:val="0"/>
      <w:divBdr>
        <w:top w:val="none" w:sz="0" w:space="0" w:color="auto"/>
        <w:left w:val="none" w:sz="0" w:space="0" w:color="auto"/>
        <w:bottom w:val="none" w:sz="0" w:space="0" w:color="auto"/>
        <w:right w:val="none" w:sz="0" w:space="0" w:color="auto"/>
      </w:divBdr>
    </w:div>
    <w:div w:id="1834056595">
      <w:bodyDiv w:val="1"/>
      <w:marLeft w:val="0"/>
      <w:marRight w:val="0"/>
      <w:marTop w:val="0"/>
      <w:marBottom w:val="0"/>
      <w:divBdr>
        <w:top w:val="none" w:sz="0" w:space="0" w:color="auto"/>
        <w:left w:val="none" w:sz="0" w:space="0" w:color="auto"/>
        <w:bottom w:val="none" w:sz="0" w:space="0" w:color="auto"/>
        <w:right w:val="none" w:sz="0" w:space="0" w:color="auto"/>
      </w:divBdr>
    </w:div>
    <w:div w:id="1862238109">
      <w:bodyDiv w:val="1"/>
      <w:marLeft w:val="0"/>
      <w:marRight w:val="0"/>
      <w:marTop w:val="0"/>
      <w:marBottom w:val="0"/>
      <w:divBdr>
        <w:top w:val="none" w:sz="0" w:space="0" w:color="auto"/>
        <w:left w:val="none" w:sz="0" w:space="0" w:color="auto"/>
        <w:bottom w:val="none" w:sz="0" w:space="0" w:color="auto"/>
        <w:right w:val="none" w:sz="0" w:space="0" w:color="auto"/>
      </w:divBdr>
    </w:div>
    <w:div w:id="2015109579">
      <w:bodyDiv w:val="1"/>
      <w:marLeft w:val="0"/>
      <w:marRight w:val="0"/>
      <w:marTop w:val="0"/>
      <w:marBottom w:val="0"/>
      <w:divBdr>
        <w:top w:val="none" w:sz="0" w:space="0" w:color="auto"/>
        <w:left w:val="none" w:sz="0" w:space="0" w:color="auto"/>
        <w:bottom w:val="none" w:sz="0" w:space="0" w:color="auto"/>
        <w:right w:val="none" w:sz="0" w:space="0" w:color="auto"/>
      </w:divBdr>
    </w:div>
    <w:div w:id="2022849826">
      <w:bodyDiv w:val="1"/>
      <w:marLeft w:val="0"/>
      <w:marRight w:val="0"/>
      <w:marTop w:val="0"/>
      <w:marBottom w:val="0"/>
      <w:divBdr>
        <w:top w:val="none" w:sz="0" w:space="0" w:color="auto"/>
        <w:left w:val="none" w:sz="0" w:space="0" w:color="auto"/>
        <w:bottom w:val="none" w:sz="0" w:space="0" w:color="auto"/>
        <w:right w:val="none" w:sz="0" w:space="0" w:color="auto"/>
      </w:divBdr>
    </w:div>
    <w:div w:id="20833324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351</Words>
  <Characters>2002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Tran Viet Anh</dc:creator>
  <cp:keywords/>
  <dc:description/>
  <cp:lastModifiedBy>Tran Viet Anh</cp:lastModifiedBy>
  <cp:revision>4</cp:revision>
  <cp:lastPrinted>2018-03-20T04:46:00Z</cp:lastPrinted>
  <dcterms:created xsi:type="dcterms:W3CDTF">2018-07-17T07:17:00Z</dcterms:created>
  <dcterms:modified xsi:type="dcterms:W3CDTF">2019-08-12T02:54:00Z</dcterms:modified>
</cp:coreProperties>
</file>