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0" w:type="dxa"/>
        <w:tblInd w:w="-12" w:type="dxa"/>
        <w:tblLook w:val="0000" w:firstRow="0" w:lastRow="0" w:firstColumn="0" w:lastColumn="0" w:noHBand="0" w:noVBand="0"/>
      </w:tblPr>
      <w:tblGrid>
        <w:gridCol w:w="3720"/>
        <w:gridCol w:w="5940"/>
      </w:tblGrid>
      <w:tr w:rsidR="00F67C1A" w:rsidRPr="00F67C1A" w:rsidTr="00612F4E">
        <w:tc>
          <w:tcPr>
            <w:tcW w:w="3720" w:type="dxa"/>
          </w:tcPr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F6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/>
              </w:rPr>
              <w:t>PHÒNG GD&amp;ĐT H.GIAO THỦY</w:t>
            </w:r>
          </w:p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TRƯỜNG THCS BẠCH LONG</w:t>
            </w:r>
          </w:p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________ </w:t>
            </w:r>
          </w:p>
        </w:tc>
        <w:tc>
          <w:tcPr>
            <w:tcW w:w="5940" w:type="dxa"/>
          </w:tcPr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CỘNG HOÀ XÃ HỘI CHỦ NGHĨA VIỆT NAM</w:t>
            </w:r>
          </w:p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Độc lập </w:t>
            </w:r>
            <w:r w:rsidRPr="00F6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6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Tự do </w:t>
            </w:r>
            <w:r w:rsidRPr="00F6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6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Hạnh phúc</w:t>
            </w:r>
          </w:p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 w:rsidR="00F67C1A" w:rsidRPr="00F67C1A" w:rsidTr="00612F4E">
        <w:tc>
          <w:tcPr>
            <w:tcW w:w="3720" w:type="dxa"/>
          </w:tcPr>
          <w:p w:rsidR="00F67C1A" w:rsidRPr="00F67C1A" w:rsidRDefault="00F67C1A" w:rsidP="00F6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 w:type="page"/>
              <w:t>Số: 38/TB-THCSBL</w:t>
            </w:r>
          </w:p>
        </w:tc>
        <w:tc>
          <w:tcPr>
            <w:tcW w:w="5940" w:type="dxa"/>
            <w:vAlign w:val="bottom"/>
          </w:tcPr>
          <w:p w:rsidR="00F67C1A" w:rsidRPr="00F67C1A" w:rsidRDefault="00F67C1A" w:rsidP="00F67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7C1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Bạch Long, ngày 22 tháng 6 năm 2018</w:t>
            </w:r>
          </w:p>
        </w:tc>
      </w:tr>
    </w:tbl>
    <w:p w:rsidR="00F67C1A" w:rsidRPr="00F67C1A" w:rsidRDefault="00F67C1A" w:rsidP="00F67C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</w:p>
    <w:p w:rsidR="00F67C1A" w:rsidRPr="00F67C1A" w:rsidRDefault="00F67C1A" w:rsidP="00F67C1A">
      <w:pPr>
        <w:tabs>
          <w:tab w:val="left" w:pos="500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THÔNG BÁO</w:t>
      </w:r>
    </w:p>
    <w:p w:rsidR="00F67C1A" w:rsidRPr="00F67C1A" w:rsidRDefault="00F67C1A" w:rsidP="00F67C1A">
      <w:pPr>
        <w:tabs>
          <w:tab w:val="left" w:pos="500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Kết quả lựa chọn nhà thầu gói thầu: “Mua sắm thiết bị CNTT” thuộc dự án: “Ứng dụng CNTT trong quản lý và giảng dạy tại tr</w:t>
      </w:r>
      <w:r w:rsidRPr="00F67C1A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 xml:space="preserve">ờng chuẩn quốc gia THCS Bạch Long - huyện Giao Thủy - tỉnh Nam </w:t>
      </w:r>
      <w:r w:rsidRPr="00F67C1A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val="nl-NL"/>
        </w:rPr>
        <w:t>Đ</w:t>
      </w: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ịnh”.</w:t>
      </w:r>
    </w:p>
    <w:p w:rsidR="00F67C1A" w:rsidRPr="00F67C1A" w:rsidRDefault="00F67C1A" w:rsidP="00F67C1A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nl-NL"/>
        </w:rPr>
      </w:pPr>
    </w:p>
    <w:p w:rsidR="00F67C1A" w:rsidRPr="00F67C1A" w:rsidRDefault="00F67C1A" w:rsidP="00F67C1A">
      <w:pPr>
        <w:spacing w:after="0" w:line="240" w:lineRule="auto"/>
        <w:ind w:left="567" w:righ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nl-NL"/>
        </w:rPr>
        <w:t xml:space="preserve">Kính gửi: </w:t>
      </w: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- Công ty TNHH MTV công nghệ An Trường Phát;</w:t>
      </w:r>
    </w:p>
    <w:p w:rsidR="00F67C1A" w:rsidRPr="00F67C1A" w:rsidRDefault="00F67C1A" w:rsidP="00F67C1A">
      <w:pPr>
        <w:spacing w:after="0" w:line="240" w:lineRule="auto"/>
        <w:ind w:left="567" w:right="-1" w:firstLine="99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- Công ty cổ phần giải pháp công nghệ và truyền thông Victory Việt Nam;</w:t>
      </w:r>
    </w:p>
    <w:p w:rsidR="00F67C1A" w:rsidRPr="00F67C1A" w:rsidRDefault="00F67C1A" w:rsidP="00F67C1A">
      <w:pPr>
        <w:spacing w:after="0" w:line="240" w:lineRule="auto"/>
        <w:ind w:left="840" w:right="36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- Công ty TNHH th</w:t>
      </w:r>
      <w:r w:rsidRPr="00F67C1A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val="nl-NL"/>
        </w:rPr>
        <w:t>ươ</w:t>
      </w:r>
      <w:r w:rsidRPr="00F67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l-NL"/>
        </w:rPr>
        <w:t>ng mại công nghệ Hải Luân.</w:t>
      </w:r>
    </w:p>
    <w:p w:rsidR="00F67C1A" w:rsidRPr="00F67C1A" w:rsidRDefault="00F67C1A" w:rsidP="00F67C1A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</w:p>
    <w:p w:rsidR="00F67C1A" w:rsidRPr="00F67C1A" w:rsidRDefault="00F67C1A" w:rsidP="00F67C1A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Căn cứ Nghị định số 63/2014/NĐ-CP ngày 26 tháng 6 năm 2014 quy định chi tiết thi hành một số điều của Luật đấu thầu về lựa chọn nhà thầu;</w:t>
      </w:r>
    </w:p>
    <w:p w:rsidR="00F67C1A" w:rsidRPr="00F67C1A" w:rsidRDefault="00F67C1A" w:rsidP="00F67C1A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Căn cứ Quyết định số 30/Q</w:t>
      </w:r>
      <w:r w:rsidRPr="00F67C1A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nl-NL"/>
        </w:rPr>
        <w:t>Đ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-THCSBL ngày 22 tháng 6 năm 2018 của trường THCS Bạch Long về việc phê duyệt kết quả lựa chọn nhà thầu gói thầu: “Mua sắm thiết bị CNTT” thuộc dự án: “Ứng dụng CNTT trong quản lý và giảng dạy tại tr</w:t>
      </w:r>
      <w:r w:rsidRPr="00F67C1A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 xml:space="preserve">ờng chuẩn quốc gia THCS Bạch Long - huyện Giao Thủy - tỉnh Nam </w:t>
      </w:r>
      <w:r w:rsidRPr="00F67C1A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nl-NL"/>
        </w:rPr>
        <w:t>Đ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ịnh”.</w:t>
      </w:r>
    </w:p>
    <w:p w:rsidR="00F67C1A" w:rsidRPr="00F67C1A" w:rsidRDefault="00F67C1A" w:rsidP="00F67C1A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Trường THCS Bạch Long thông báo kết quả lựa chọn nhà thầu đến các nhà thầu tham dự gói thầu nêu trên nh</w:t>
      </w:r>
      <w:r w:rsidRPr="00F67C1A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 xml:space="preserve"> sau: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1. Các nhà thầu tham dự: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Công ty TNHH MTV công ngh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ệ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An Tr</w:t>
      </w:r>
      <w:r w:rsidRPr="00F67C1A">
        <w:rPr>
          <w:rFonts w:ascii="Times New Roman" w:eastAsia="Times New Roman" w:hAnsi="Times New Roman" w:cs="Calibri" w:hint="eastAsia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ờ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Ph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á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t;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Công ty c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ổ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ph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ầ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 gi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ả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i ph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á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p c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ô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ngh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ệ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v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à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truy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ề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 th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ô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Victory Vi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ệ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t Nam;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Công ty TNHH th</w:t>
      </w:r>
      <w:r w:rsidRPr="00F67C1A">
        <w:rPr>
          <w:rFonts w:ascii="Times New Roman" w:eastAsia="Times New Roman" w:hAnsi="Times New Roman" w:cs="Calibri" w:hint="eastAsia"/>
          <w:sz w:val="24"/>
          <w:szCs w:val="24"/>
          <w:lang w:val="nl-NL"/>
        </w:rPr>
        <w:t>ươ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m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ạ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i c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ô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ngh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ệ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H</w:t>
      </w:r>
      <w:r w:rsidRPr="00F67C1A">
        <w:rPr>
          <w:rFonts w:ascii="Times New Roman" w:eastAsia="Times New Roman" w:hAnsi="Times New Roman" w:cs="Calibri"/>
          <w:sz w:val="24"/>
          <w:szCs w:val="24"/>
          <w:lang w:val="nl-NL"/>
        </w:rPr>
        <w:t>ả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i Lu</w:t>
      </w:r>
      <w:r w:rsidRPr="00F67C1A">
        <w:rPr>
          <w:rFonts w:ascii="Times New Roman" w:eastAsia="Times New Roman" w:hAnsi="Times New Roman" w:cs=".VnTime"/>
          <w:sz w:val="24"/>
          <w:szCs w:val="24"/>
          <w:lang w:val="nl-NL"/>
        </w:rPr>
        <w:t>â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n.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2. Nhà thầu không trúng thầu: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Nhà thầu 1: Công ty cổ phần giải pháp công nghệ và truyền thông Victory Việt Nam - Lý do: Giá chào hàng : 282.340.000</w:t>
      </w:r>
      <w:r w:rsidRPr="00F67C1A">
        <w:rPr>
          <w:rFonts w:ascii="Times New Roman" w:eastAsia="Times New Roman" w:hAnsi="Times New Roman" w:cs="Times New Roman" w:hint="eastAsia"/>
          <w:sz w:val="24"/>
          <w:szCs w:val="24"/>
          <w:lang w:val="nl-NL"/>
        </w:rPr>
        <w:t>đ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ồng.</w:t>
      </w:r>
    </w:p>
    <w:p w:rsidR="00F67C1A" w:rsidRPr="00F67C1A" w:rsidRDefault="00F67C1A" w:rsidP="00F67C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Nhà thầu 2: Công ty TNHH th</w:t>
      </w:r>
      <w:r w:rsidRPr="00F67C1A">
        <w:rPr>
          <w:rFonts w:ascii="Times New Roman" w:eastAsia="Times New Roman" w:hAnsi="Times New Roman" w:cs="Times New Roman" w:hint="eastAsia"/>
          <w:sz w:val="24"/>
          <w:szCs w:val="24"/>
          <w:lang w:val="nl-NL"/>
        </w:rPr>
        <w:t>ươ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ng mại công nghệ Hải Luân – Lý do: Giá chào hàng: 279.100.000đồng.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3. Nhà thầu trúng thầu:</w:t>
      </w:r>
    </w:p>
    <w:p w:rsidR="00F67C1A" w:rsidRPr="00F67C1A" w:rsidRDefault="00F67C1A" w:rsidP="00F67C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Tên nhà thầu: Công ty TNHH MTV công nghệ An Tr</w:t>
      </w:r>
      <w:r w:rsidRPr="00F67C1A">
        <w:rPr>
          <w:rFonts w:ascii="Times New Roman" w:eastAsia="Times New Roman" w:hAnsi="Times New Roman" w:cs="Times New Roman" w:hint="eastAsia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ờng Phát.</w:t>
      </w:r>
    </w:p>
    <w:p w:rsidR="00F67C1A" w:rsidRPr="00F67C1A" w:rsidRDefault="00F67C1A" w:rsidP="00F67C1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FF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Giá trúng thầu: 258.400.000đồng</w:t>
      </w:r>
    </w:p>
    <w:p w:rsidR="00F67C1A" w:rsidRPr="00F67C1A" w:rsidRDefault="00F67C1A" w:rsidP="00F67C1A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Hình thức  hợp đồng: Hợp đồng trọn gói</w:t>
      </w:r>
    </w:p>
    <w:p w:rsidR="00F67C1A" w:rsidRPr="00F67C1A" w:rsidRDefault="00F67C1A" w:rsidP="00F67C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Thời gian thực hiện hợp đồng: 10 ngày kể từ ngày ký Hợp đồng.</w:t>
      </w:r>
    </w:p>
    <w:p w:rsidR="00F67C1A" w:rsidRPr="00F67C1A" w:rsidRDefault="00F67C1A" w:rsidP="00F67C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sz w:val="24"/>
          <w:szCs w:val="24"/>
          <w:lang w:val="nl-NL"/>
        </w:rPr>
        <w:t>- Bảo lãnh thực hiện hợp đồng: 3.000.000đồng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Đề nghị nhà thầu Công ty TNHH MTV công nghệ An Tr</w:t>
      </w:r>
      <w:r w:rsidRPr="00F67C1A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nl-NL"/>
        </w:rPr>
        <w:t>ư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ờng Phát  liên hệ với trường THCS Bạch Long</w:t>
      </w:r>
      <w:r w:rsidRPr="00F67C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nl-NL"/>
        </w:rPr>
        <w:t xml:space="preserve"> 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trong thời gian từ ngày 25 tháng 6 năm 2018 đến ngày 2</w:t>
      </w:r>
      <w:r w:rsidR="007E3B6B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8</w:t>
      </w: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 xml:space="preserve"> tháng 6 năm 2018 để thương thảo, ký kết hợp đồng.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F67C1A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Nếu quá thời gian nêu trên, nhà thầu không đến để thương thảo và ký hợp đồng thì coi như nhà thầu đã từ chối thực hiện hợp đồng.</w:t>
      </w:r>
    </w:p>
    <w:p w:rsidR="00F67C1A" w:rsidRPr="00F67C1A" w:rsidRDefault="00F67C1A" w:rsidP="00F67C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</w:p>
    <w:tbl>
      <w:tblPr>
        <w:tblStyle w:val="TableGrid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F67C1A" w:rsidRPr="00F67C1A" w:rsidTr="00F67C1A">
        <w:tc>
          <w:tcPr>
            <w:tcW w:w="3227" w:type="dxa"/>
          </w:tcPr>
          <w:p w:rsidR="00F67C1A" w:rsidRPr="00F67C1A" w:rsidRDefault="00F67C1A" w:rsidP="00F67C1A">
            <w:pPr>
              <w:ind w:left="-146" w:firstLine="84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nl-NL"/>
              </w:rPr>
            </w:pPr>
          </w:p>
          <w:p w:rsidR="00F67C1A" w:rsidRPr="00F67C1A" w:rsidRDefault="00F67C1A" w:rsidP="00F67C1A">
            <w:pPr>
              <w:ind w:left="-146" w:firstLine="840"/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nl-NL"/>
              </w:rPr>
              <w:t>Nơi nhận:</w:t>
            </w:r>
          </w:p>
          <w:p w:rsidR="00F67C1A" w:rsidRPr="00F67C1A" w:rsidRDefault="00F67C1A" w:rsidP="00F67C1A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iCs/>
                <w:color w:val="000000"/>
                <w:sz w:val="24"/>
                <w:szCs w:val="24"/>
                <w:lang w:val="nl-NL"/>
              </w:rPr>
              <w:t xml:space="preserve"> - </w:t>
            </w:r>
            <w:r w:rsidRPr="00F67C1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nl-NL"/>
              </w:rPr>
              <w:t>Như</w:t>
            </w:r>
            <w:r w:rsidRPr="00F67C1A">
              <w:rPr>
                <w:rFonts w:eastAsia="Times New Roman" w:cs="Times New Roman"/>
                <w:iCs/>
                <w:color w:val="000000"/>
                <w:sz w:val="24"/>
                <w:szCs w:val="24"/>
                <w:lang w:val="nl-NL"/>
              </w:rPr>
              <w:t xml:space="preserve"> trên;</w:t>
            </w:r>
          </w:p>
          <w:p w:rsidR="00F67C1A" w:rsidRPr="00F67C1A" w:rsidRDefault="00F67C1A" w:rsidP="00F67C1A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iCs/>
                <w:color w:val="000000"/>
                <w:sz w:val="24"/>
                <w:szCs w:val="24"/>
                <w:lang w:val="nl-NL"/>
              </w:rPr>
              <w:t xml:space="preserve"> - </w:t>
            </w:r>
            <w:r w:rsidRPr="00F67C1A">
              <w:rPr>
                <w:rFonts w:eastAsia="Times New Roman" w:cs="Times New Roman" w:hint="eastAsia"/>
                <w:i/>
                <w:iCs/>
                <w:color w:val="000000"/>
                <w:sz w:val="24"/>
                <w:szCs w:val="24"/>
                <w:lang w:val="nl-NL"/>
              </w:rPr>
              <w:t>Đă</w:t>
            </w:r>
            <w:r w:rsidRPr="00F67C1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nl-NL"/>
              </w:rPr>
              <w:t xml:space="preserve">ng tải lên mạng </w:t>
            </w:r>
            <w:r w:rsidRPr="00F67C1A">
              <w:rPr>
                <w:rFonts w:eastAsia="Times New Roman" w:cs="Times New Roman" w:hint="eastAsia"/>
                <w:i/>
                <w:iCs/>
                <w:color w:val="000000"/>
                <w:sz w:val="24"/>
                <w:szCs w:val="24"/>
                <w:lang w:val="nl-NL"/>
              </w:rPr>
              <w:t>đ</w:t>
            </w:r>
            <w:r w:rsidRPr="00F67C1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nl-NL"/>
              </w:rPr>
              <w:t>ấu thầu Quốc gia;</w:t>
            </w:r>
          </w:p>
          <w:p w:rsidR="00F67C1A" w:rsidRPr="00F67C1A" w:rsidRDefault="00F67C1A" w:rsidP="00F67C1A">
            <w:pPr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i/>
                <w:color w:val="000000"/>
                <w:sz w:val="24"/>
                <w:szCs w:val="24"/>
                <w:lang w:val="nl-NL"/>
              </w:rPr>
              <w:t xml:space="preserve"> - Lưu VT.</w:t>
            </w:r>
          </w:p>
          <w:p w:rsidR="00F67C1A" w:rsidRPr="00F67C1A" w:rsidRDefault="00F67C1A" w:rsidP="00F67C1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6662" w:type="dxa"/>
          </w:tcPr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  <w:t>CHỦ ĐẦU TƯ</w:t>
            </w:r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  <w:bookmarkStart w:id="0" w:name="_GoBack"/>
            <w:bookmarkEnd w:id="0"/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</w:p>
          <w:p w:rsidR="00F67C1A" w:rsidRPr="00F67C1A" w:rsidRDefault="00F67C1A" w:rsidP="00F67C1A">
            <w:pPr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  <w:t xml:space="preserve">                         </w:t>
            </w:r>
          </w:p>
          <w:p w:rsidR="00F67C1A" w:rsidRPr="00F67C1A" w:rsidRDefault="00F67C1A" w:rsidP="00F67C1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</w:pPr>
            <w:r w:rsidRPr="00F67C1A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nl-NL"/>
              </w:rPr>
              <w:t xml:space="preserve">                                   Phạm Văn Mạnh</w:t>
            </w:r>
          </w:p>
        </w:tc>
      </w:tr>
    </w:tbl>
    <w:p w:rsidR="00312060" w:rsidRDefault="00312060" w:rsidP="00F67C1A"/>
    <w:sectPr w:rsidR="00312060" w:rsidSect="00F67C1A">
      <w:pgSz w:w="11907" w:h="16839" w:code="9"/>
      <w:pgMar w:top="85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1A"/>
    <w:rsid w:val="00026FAA"/>
    <w:rsid w:val="00140F4E"/>
    <w:rsid w:val="001827A5"/>
    <w:rsid w:val="00312060"/>
    <w:rsid w:val="004509CB"/>
    <w:rsid w:val="004E1B08"/>
    <w:rsid w:val="004F3C02"/>
    <w:rsid w:val="005C0E95"/>
    <w:rsid w:val="007B028D"/>
    <w:rsid w:val="007E3B6B"/>
    <w:rsid w:val="008B7FF1"/>
    <w:rsid w:val="00F67C1A"/>
    <w:rsid w:val="00F73440"/>
    <w:rsid w:val="00F7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02F8B4-F6A9-42F2-9D76-58391002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67C1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67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TRUONG PHAT</dc:creator>
  <cp:keywords/>
  <dc:description/>
  <cp:lastModifiedBy>AN TRUONG PHAT</cp:lastModifiedBy>
  <cp:revision>2</cp:revision>
  <dcterms:created xsi:type="dcterms:W3CDTF">2018-06-25T03:46:00Z</dcterms:created>
  <dcterms:modified xsi:type="dcterms:W3CDTF">2018-06-25T03:46:00Z</dcterms:modified>
</cp:coreProperties>
</file>