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255" w:type="pct"/>
        <w:tblInd w:w="108" w:type="dxa"/>
        <w:tblLook w:val="01E0" w:firstRow="1" w:lastRow="1" w:firstColumn="1" w:lastColumn="1" w:noHBand="0" w:noVBand="0"/>
      </w:tblPr>
      <w:tblGrid>
        <w:gridCol w:w="4394"/>
        <w:gridCol w:w="5670"/>
      </w:tblGrid>
      <w:tr w:rsidR="005F3401" w:rsidRPr="0086457E" w:rsidTr="005F3401">
        <w:trPr>
          <w:trHeight w:val="1549"/>
        </w:trPr>
        <w:tc>
          <w:tcPr>
            <w:tcW w:w="2183" w:type="pct"/>
          </w:tcPr>
          <w:p w:rsidR="005F3401" w:rsidRPr="005F3401" w:rsidRDefault="005F3401" w:rsidP="005F3401">
            <w:pPr>
              <w:jc w:val="center"/>
              <w:rPr>
                <w:sz w:val="26"/>
                <w:szCs w:val="26"/>
              </w:rPr>
            </w:pPr>
            <w:bookmarkStart w:id="0" w:name="_GoBack"/>
            <w:bookmarkEnd w:id="0"/>
            <w:r w:rsidRPr="005F3401">
              <w:rPr>
                <w:sz w:val="26"/>
                <w:szCs w:val="26"/>
              </w:rPr>
              <w:t xml:space="preserve">SỞ Y TẾ HÀ NỘI </w:t>
            </w:r>
          </w:p>
          <w:p w:rsidR="005F3401" w:rsidRDefault="005F3401" w:rsidP="005F3401">
            <w:pPr>
              <w:jc w:val="center"/>
              <w:rPr>
                <w:b/>
                <w:sz w:val="26"/>
                <w:szCs w:val="26"/>
              </w:rPr>
            </w:pPr>
            <w:r w:rsidRPr="007144FC">
              <w:rPr>
                <w:b/>
                <w:sz w:val="26"/>
                <w:szCs w:val="26"/>
              </w:rPr>
              <w:t xml:space="preserve">BỆNH </w:t>
            </w:r>
            <w:r w:rsidRPr="005F3401">
              <w:rPr>
                <w:b/>
                <w:sz w:val="26"/>
                <w:szCs w:val="26"/>
                <w:u w:val="single"/>
              </w:rPr>
              <w:t>VIỆN ĐA KHOA</w:t>
            </w:r>
            <w:r w:rsidRPr="007144FC">
              <w:rPr>
                <w:b/>
                <w:sz w:val="26"/>
                <w:szCs w:val="26"/>
              </w:rPr>
              <w:t xml:space="preserve"> HÀ ĐÔNG</w:t>
            </w:r>
          </w:p>
          <w:p w:rsidR="005F3401" w:rsidRPr="006921A9" w:rsidRDefault="005F3401" w:rsidP="00DC35B4">
            <w:pPr>
              <w:jc w:val="center"/>
              <w:rPr>
                <w:color w:val="000000"/>
                <w:sz w:val="26"/>
                <w:szCs w:val="26"/>
              </w:rPr>
            </w:pPr>
            <w:r w:rsidRPr="006921A9">
              <w:rPr>
                <w:color w:val="000000"/>
                <w:sz w:val="26"/>
                <w:szCs w:val="26"/>
              </w:rPr>
              <w:t xml:space="preserve">Số: </w:t>
            </w:r>
            <w:r w:rsidR="00DC35B4">
              <w:rPr>
                <w:color w:val="000000"/>
                <w:sz w:val="26"/>
                <w:szCs w:val="26"/>
              </w:rPr>
              <w:t>983A</w:t>
            </w:r>
            <w:r w:rsidR="00F90196">
              <w:rPr>
                <w:color w:val="000000"/>
                <w:sz w:val="26"/>
                <w:szCs w:val="26"/>
              </w:rPr>
              <w:t>/QĐ-BV</w:t>
            </w:r>
          </w:p>
        </w:tc>
        <w:tc>
          <w:tcPr>
            <w:tcW w:w="2817" w:type="pct"/>
          </w:tcPr>
          <w:p w:rsidR="005F3401" w:rsidRPr="006921A9" w:rsidRDefault="005F3401" w:rsidP="005F3401">
            <w:pPr>
              <w:outlineLvl w:val="3"/>
              <w:rPr>
                <w:b/>
                <w:bCs/>
                <w:color w:val="000000"/>
                <w:sz w:val="26"/>
                <w:szCs w:val="26"/>
              </w:rPr>
            </w:pPr>
            <w:r w:rsidRPr="006921A9">
              <w:rPr>
                <w:b/>
                <w:bCs/>
                <w:color w:val="000000"/>
                <w:sz w:val="26"/>
                <w:szCs w:val="26"/>
              </w:rPr>
              <w:t>CỘNG HÒA XÃ HỘI CHỦ NGHĨA VIỆT NAM</w:t>
            </w:r>
          </w:p>
          <w:p w:rsidR="005F3401" w:rsidRPr="006921A9" w:rsidRDefault="005F3401" w:rsidP="005F3401">
            <w:pPr>
              <w:jc w:val="center"/>
              <w:rPr>
                <w:color w:val="000000"/>
                <w:sz w:val="26"/>
                <w:szCs w:val="26"/>
              </w:rPr>
            </w:pPr>
            <w:r w:rsidRPr="006921A9">
              <w:rPr>
                <w:b/>
                <w:bCs/>
                <w:color w:val="000000"/>
                <w:sz w:val="26"/>
                <w:szCs w:val="26"/>
              </w:rPr>
              <w:t xml:space="preserve">Độc lập </w:t>
            </w:r>
            <w:r w:rsidRPr="005F3401">
              <w:rPr>
                <w:b/>
                <w:bCs/>
                <w:color w:val="000000"/>
                <w:sz w:val="26"/>
                <w:szCs w:val="26"/>
                <w:u w:val="single"/>
              </w:rPr>
              <w:t>- Tự do - Hạ</w:t>
            </w:r>
            <w:r w:rsidRPr="006921A9">
              <w:rPr>
                <w:b/>
                <w:bCs/>
                <w:color w:val="000000"/>
                <w:sz w:val="26"/>
                <w:szCs w:val="26"/>
              </w:rPr>
              <w:t>nh phúc</w:t>
            </w:r>
          </w:p>
          <w:p w:rsidR="005F3401" w:rsidRPr="006921A9" w:rsidRDefault="005F3401" w:rsidP="00FF088A">
            <w:pPr>
              <w:jc w:val="right"/>
              <w:rPr>
                <w:bCs/>
                <w:i/>
                <w:color w:val="000000"/>
                <w:sz w:val="26"/>
                <w:szCs w:val="26"/>
              </w:rPr>
            </w:pPr>
            <w:r w:rsidRPr="006921A9">
              <w:rPr>
                <w:i/>
                <w:color w:val="000000"/>
                <w:sz w:val="26"/>
                <w:szCs w:val="26"/>
              </w:rPr>
              <w:t> </w:t>
            </w:r>
            <w:r w:rsidRPr="008D2CC1">
              <w:rPr>
                <w:bCs/>
                <w:i/>
                <w:color w:val="000000"/>
                <w:sz w:val="26"/>
                <w:szCs w:val="26"/>
              </w:rPr>
              <w:t>Hà Đông</w:t>
            </w:r>
            <w:r w:rsidRPr="006921A9">
              <w:rPr>
                <w:bCs/>
                <w:i/>
                <w:color w:val="000000"/>
                <w:sz w:val="26"/>
                <w:szCs w:val="26"/>
              </w:rPr>
              <w:t>, ngày </w:t>
            </w:r>
            <w:r w:rsidR="00FF088A">
              <w:rPr>
                <w:bCs/>
                <w:i/>
                <w:color w:val="000000"/>
                <w:sz w:val="26"/>
                <w:szCs w:val="26"/>
              </w:rPr>
              <w:t>06</w:t>
            </w:r>
            <w:r w:rsidRPr="008D2CC1">
              <w:rPr>
                <w:bCs/>
                <w:i/>
                <w:color w:val="000000"/>
                <w:sz w:val="26"/>
                <w:szCs w:val="26"/>
              </w:rPr>
              <w:t xml:space="preserve"> </w:t>
            </w:r>
            <w:r w:rsidRPr="006921A9">
              <w:rPr>
                <w:bCs/>
                <w:i/>
                <w:color w:val="000000"/>
                <w:sz w:val="26"/>
                <w:szCs w:val="26"/>
              </w:rPr>
              <w:t>tháng</w:t>
            </w:r>
            <w:r w:rsidRPr="008D2CC1">
              <w:rPr>
                <w:bCs/>
                <w:i/>
                <w:color w:val="000000"/>
                <w:sz w:val="26"/>
                <w:szCs w:val="26"/>
              </w:rPr>
              <w:t xml:space="preserve"> 1</w:t>
            </w:r>
            <w:r w:rsidR="00FF088A">
              <w:rPr>
                <w:bCs/>
                <w:i/>
                <w:color w:val="000000"/>
                <w:sz w:val="26"/>
                <w:szCs w:val="26"/>
              </w:rPr>
              <w:t>2</w:t>
            </w:r>
            <w:r w:rsidRPr="008D2CC1">
              <w:rPr>
                <w:bCs/>
                <w:i/>
                <w:color w:val="000000"/>
                <w:sz w:val="26"/>
                <w:szCs w:val="26"/>
              </w:rPr>
              <w:t xml:space="preserve"> </w:t>
            </w:r>
            <w:r w:rsidRPr="006921A9">
              <w:rPr>
                <w:bCs/>
                <w:i/>
                <w:color w:val="000000"/>
                <w:sz w:val="26"/>
                <w:szCs w:val="26"/>
              </w:rPr>
              <w:t xml:space="preserve">năm </w:t>
            </w:r>
            <w:r w:rsidRPr="008D2CC1">
              <w:rPr>
                <w:bCs/>
                <w:i/>
                <w:color w:val="000000"/>
                <w:sz w:val="26"/>
                <w:szCs w:val="26"/>
              </w:rPr>
              <w:t>2019</w:t>
            </w:r>
          </w:p>
        </w:tc>
      </w:tr>
    </w:tbl>
    <w:p w:rsidR="005F3401" w:rsidRPr="00210ACE" w:rsidRDefault="005F3401" w:rsidP="005F3401">
      <w:pPr>
        <w:widowControl w:val="0"/>
        <w:spacing w:line="276" w:lineRule="auto"/>
        <w:jc w:val="center"/>
        <w:rPr>
          <w:b/>
          <w:color w:val="000000"/>
          <w:sz w:val="28"/>
          <w:szCs w:val="28"/>
        </w:rPr>
      </w:pPr>
      <w:r>
        <w:rPr>
          <w:b/>
          <w:color w:val="000000"/>
          <w:sz w:val="28"/>
          <w:szCs w:val="28"/>
          <w:lang w:val="pt-BR"/>
        </w:rPr>
        <w:t>QUYẾT ĐỊNH</w:t>
      </w:r>
    </w:p>
    <w:p w:rsidR="000863CC" w:rsidRDefault="005F3401" w:rsidP="005F3401">
      <w:pPr>
        <w:shd w:val="clear" w:color="auto" w:fill="FFFFFF"/>
        <w:spacing w:line="276" w:lineRule="auto"/>
        <w:jc w:val="center"/>
        <w:rPr>
          <w:b/>
          <w:color w:val="000000"/>
          <w:sz w:val="28"/>
          <w:szCs w:val="28"/>
          <w:lang w:val="nl-NL"/>
        </w:rPr>
      </w:pPr>
      <w:r w:rsidRPr="00210ACE">
        <w:rPr>
          <w:b/>
          <w:color w:val="000000"/>
          <w:sz w:val="28"/>
          <w:szCs w:val="28"/>
          <w:lang w:val="nl-NL"/>
        </w:rPr>
        <w:t xml:space="preserve"> </w:t>
      </w:r>
      <w:r w:rsidR="000863CC">
        <w:rPr>
          <w:b/>
          <w:color w:val="000000"/>
          <w:sz w:val="28"/>
          <w:szCs w:val="28"/>
          <w:lang w:val="nl-NL"/>
        </w:rPr>
        <w:t xml:space="preserve">Về việc </w:t>
      </w:r>
      <w:r w:rsidRPr="005F3401">
        <w:rPr>
          <w:b/>
          <w:color w:val="000000"/>
          <w:sz w:val="28"/>
          <w:szCs w:val="28"/>
          <w:lang w:val="nl-NL"/>
        </w:rPr>
        <w:t xml:space="preserve">phê duyệt kết quả lựa chọn nhà thầu </w:t>
      </w:r>
    </w:p>
    <w:p w:rsidR="005F3401" w:rsidRPr="005F3401" w:rsidRDefault="005F3401" w:rsidP="005F3401">
      <w:pPr>
        <w:shd w:val="clear" w:color="auto" w:fill="FFFFFF"/>
        <w:spacing w:line="276" w:lineRule="auto"/>
        <w:jc w:val="center"/>
        <w:rPr>
          <w:b/>
          <w:sz w:val="28"/>
          <w:szCs w:val="28"/>
          <w:lang w:val="nl-NL"/>
        </w:rPr>
      </w:pPr>
      <w:r w:rsidRPr="005F3401">
        <w:rPr>
          <w:b/>
          <w:sz w:val="28"/>
          <w:szCs w:val="28"/>
          <w:lang w:val="nl-NL"/>
        </w:rPr>
        <w:t xml:space="preserve">Gói thầu </w:t>
      </w:r>
      <w:r w:rsidR="00FF088A">
        <w:rPr>
          <w:b/>
          <w:sz w:val="28"/>
          <w:szCs w:val="28"/>
          <w:lang w:val="nl-NL"/>
        </w:rPr>
        <w:t>VẮC XIN</w:t>
      </w:r>
    </w:p>
    <w:p w:rsidR="00AD6FC2" w:rsidRDefault="005F3401" w:rsidP="005F3401">
      <w:pPr>
        <w:spacing w:line="276" w:lineRule="auto"/>
        <w:jc w:val="center"/>
        <w:rPr>
          <w:b/>
          <w:bCs/>
          <w:color w:val="000000"/>
          <w:sz w:val="28"/>
          <w:szCs w:val="28"/>
        </w:rPr>
      </w:pPr>
      <w:r w:rsidRPr="00210ACE">
        <w:rPr>
          <w:b/>
          <w:bCs/>
          <w:color w:val="000000"/>
          <w:sz w:val="28"/>
          <w:szCs w:val="28"/>
        </w:rPr>
        <w:t>thuộc kế hoạch lựa chọn nhà thầu cung cấp thuốc năm 201</w:t>
      </w:r>
      <w:r w:rsidR="00AD6FC2">
        <w:rPr>
          <w:b/>
          <w:bCs/>
          <w:color w:val="000000"/>
          <w:sz w:val="28"/>
          <w:szCs w:val="28"/>
        </w:rPr>
        <w:t>9</w:t>
      </w:r>
      <w:r w:rsidRPr="00210ACE">
        <w:rPr>
          <w:b/>
          <w:bCs/>
          <w:color w:val="000000"/>
          <w:sz w:val="28"/>
          <w:szCs w:val="28"/>
        </w:rPr>
        <w:t xml:space="preserve"> </w:t>
      </w:r>
    </w:p>
    <w:p w:rsidR="005F3401" w:rsidRPr="00210ACE" w:rsidRDefault="005F3401" w:rsidP="005F3401">
      <w:pPr>
        <w:spacing w:line="276" w:lineRule="auto"/>
        <w:jc w:val="center"/>
        <w:rPr>
          <w:color w:val="000000"/>
          <w:sz w:val="28"/>
          <w:szCs w:val="28"/>
        </w:rPr>
      </w:pPr>
      <w:r w:rsidRPr="00210ACE">
        <w:rPr>
          <w:b/>
          <w:bCs/>
          <w:color w:val="000000"/>
          <w:sz w:val="28"/>
          <w:szCs w:val="28"/>
        </w:rPr>
        <w:t>cho bệnh viện đa khoa Hà Đông</w:t>
      </w:r>
    </w:p>
    <w:p w:rsidR="005F3401" w:rsidRDefault="005F3401" w:rsidP="005F3401">
      <w:pPr>
        <w:widowControl w:val="0"/>
        <w:spacing w:line="276" w:lineRule="auto"/>
        <w:jc w:val="center"/>
        <w:rPr>
          <w:sz w:val="28"/>
          <w:szCs w:val="28"/>
        </w:rPr>
      </w:pPr>
    </w:p>
    <w:p w:rsidR="005F3401" w:rsidRPr="00CD3BC2" w:rsidRDefault="005F3401" w:rsidP="005F3401">
      <w:pPr>
        <w:spacing w:line="360" w:lineRule="auto"/>
        <w:jc w:val="center"/>
        <w:rPr>
          <w:sz w:val="27"/>
          <w:szCs w:val="27"/>
        </w:rPr>
      </w:pPr>
      <w:r w:rsidRPr="00CD3BC2">
        <w:rPr>
          <w:sz w:val="27"/>
          <w:szCs w:val="27"/>
        </w:rPr>
        <w:t>------------------------</w:t>
      </w:r>
    </w:p>
    <w:p w:rsidR="005F3401" w:rsidRPr="00EC36F4" w:rsidRDefault="005F3401" w:rsidP="00EC36F4">
      <w:pPr>
        <w:spacing w:line="360" w:lineRule="auto"/>
        <w:jc w:val="center"/>
        <w:rPr>
          <w:b/>
          <w:sz w:val="28"/>
          <w:szCs w:val="28"/>
        </w:rPr>
      </w:pPr>
      <w:r w:rsidRPr="00EC36F4">
        <w:rPr>
          <w:b/>
          <w:sz w:val="28"/>
          <w:szCs w:val="28"/>
        </w:rPr>
        <w:t>GIÁM ĐỐC BỆNH VIỆN ĐA KHOA HÀ ĐÔNG</w:t>
      </w:r>
    </w:p>
    <w:p w:rsidR="005F3401" w:rsidRPr="00EC36F4" w:rsidRDefault="005F3401" w:rsidP="00EC36F4">
      <w:pPr>
        <w:spacing w:line="360" w:lineRule="auto"/>
        <w:ind w:firstLine="360"/>
        <w:jc w:val="both"/>
        <w:rPr>
          <w:sz w:val="28"/>
          <w:szCs w:val="28"/>
          <w:lang w:val="nl-NL"/>
        </w:rPr>
      </w:pPr>
      <w:r w:rsidRPr="00EC36F4">
        <w:rPr>
          <w:sz w:val="28"/>
          <w:szCs w:val="28"/>
          <w:lang w:val="nl-NL"/>
        </w:rPr>
        <w:t>Căn cứ luật đấu thầu số: 43/2013/QH13 ngày 26 tháng 11 năm 2013 của Quốc hội nước cộng hoà xã hội chủ nghĩa Việt Nam.</w:t>
      </w:r>
    </w:p>
    <w:p w:rsidR="005F3401" w:rsidRPr="00EC36F4" w:rsidRDefault="005F3401" w:rsidP="00EC36F4">
      <w:pPr>
        <w:spacing w:line="360" w:lineRule="auto"/>
        <w:ind w:firstLine="360"/>
        <w:jc w:val="both"/>
        <w:rPr>
          <w:i/>
          <w:sz w:val="28"/>
          <w:szCs w:val="28"/>
          <w:lang w:val="nl-NL"/>
        </w:rPr>
      </w:pPr>
      <w:r w:rsidRPr="00EC36F4">
        <w:rPr>
          <w:sz w:val="28"/>
          <w:szCs w:val="28"/>
          <w:lang w:val="nl-NL"/>
        </w:rPr>
        <w:t>Căn cứ nghị định 63/2014/NĐ-CP ngày 26 tháng 06 năm 2014 của Chính phủ quy định chi tiết thi hành một số điều của Luật đấu thầu về lựa chọn nhà thầu.</w:t>
      </w:r>
    </w:p>
    <w:p w:rsidR="005F3401" w:rsidRPr="00EC36F4" w:rsidRDefault="005F3401" w:rsidP="00EC36F4">
      <w:pPr>
        <w:spacing w:line="360" w:lineRule="auto"/>
        <w:ind w:firstLine="360"/>
        <w:jc w:val="both"/>
        <w:rPr>
          <w:sz w:val="28"/>
          <w:szCs w:val="28"/>
          <w:lang w:val="nl-NL"/>
        </w:rPr>
      </w:pPr>
      <w:r w:rsidRPr="00EC36F4">
        <w:rPr>
          <w:sz w:val="28"/>
          <w:szCs w:val="28"/>
          <w:lang w:val="fr-FR"/>
        </w:rPr>
        <w:t>C</w:t>
      </w:r>
      <w:r w:rsidRPr="00EC36F4">
        <w:rPr>
          <w:rFonts w:hint="eastAsia"/>
          <w:sz w:val="28"/>
          <w:szCs w:val="28"/>
          <w:lang w:val="fr-FR"/>
        </w:rPr>
        <w:t>ă</w:t>
      </w:r>
      <w:r w:rsidRPr="00EC36F4">
        <w:rPr>
          <w:sz w:val="28"/>
          <w:szCs w:val="28"/>
          <w:lang w:val="fr-FR"/>
        </w:rPr>
        <w:t xml:space="preserve">n cứ </w:t>
      </w:r>
      <w:r w:rsidRPr="00EC36F4">
        <w:rPr>
          <w:bCs/>
          <w:sz w:val="28"/>
          <w:szCs w:val="28"/>
          <w:lang w:val="nl-NL"/>
        </w:rPr>
        <w:t xml:space="preserve">Thông tư số </w:t>
      </w:r>
      <w:r w:rsidRPr="00EC36F4">
        <w:rPr>
          <w:sz w:val="28"/>
          <w:szCs w:val="28"/>
          <w:lang w:val="nl-NL"/>
        </w:rPr>
        <w:t>11/2016/TT-BYT</w:t>
      </w:r>
      <w:r w:rsidRPr="00EC36F4">
        <w:rPr>
          <w:bCs/>
          <w:sz w:val="28"/>
          <w:szCs w:val="28"/>
          <w:lang w:val="nl-NL"/>
        </w:rPr>
        <w:t xml:space="preserve"> ngày 11tháng 05 năm 2016 của Bộ Y tế </w:t>
      </w:r>
      <w:r w:rsidRPr="00EC36F4">
        <w:rPr>
          <w:sz w:val="28"/>
          <w:szCs w:val="28"/>
          <w:lang w:val="nl-NL"/>
        </w:rPr>
        <w:t>Quy định việc đấu thầu thuốc tại các cơ sở y tế công lập</w:t>
      </w:r>
    </w:p>
    <w:p w:rsidR="005F3401" w:rsidRPr="00EC36F4" w:rsidRDefault="005F3401" w:rsidP="00EC36F4">
      <w:pPr>
        <w:spacing w:line="360" w:lineRule="auto"/>
        <w:ind w:firstLine="360"/>
        <w:jc w:val="both"/>
        <w:rPr>
          <w:sz w:val="28"/>
          <w:szCs w:val="28"/>
          <w:lang w:val="nl-NL"/>
        </w:rPr>
      </w:pPr>
      <w:r w:rsidRPr="00EC36F4">
        <w:rPr>
          <w:sz w:val="28"/>
          <w:szCs w:val="28"/>
          <w:lang w:val="nl-NL"/>
        </w:rPr>
        <w:t>Căn cứ quyết định số: 5414 /QĐ-UBND ngày 30 tháng 9 năm 2019 của UBND thành phố Hà Nội về việc phê duyệt kế hoạch lựa chọn nhà thầu cung cấp thuốc năm 2019 cho bệnh viện đa khoa Hà Đông</w:t>
      </w:r>
    </w:p>
    <w:p w:rsidR="005F3401" w:rsidRPr="00DC35B4" w:rsidRDefault="005F3401" w:rsidP="00EC36F4">
      <w:pPr>
        <w:pStyle w:val="ThutlThnVnban"/>
        <w:widowControl w:val="0"/>
        <w:spacing w:after="0" w:line="360" w:lineRule="auto"/>
        <w:ind w:left="0" w:firstLine="426"/>
        <w:jc w:val="both"/>
        <w:rPr>
          <w:rFonts w:eastAsia="Calibri"/>
          <w:szCs w:val="28"/>
          <w:lang w:val="nl-NL"/>
        </w:rPr>
      </w:pPr>
      <w:r w:rsidRPr="00EC36F4">
        <w:rPr>
          <w:rFonts w:eastAsia="Calibri"/>
          <w:szCs w:val="28"/>
          <w:lang w:val="nl-NL"/>
        </w:rPr>
        <w:t xml:space="preserve">Căn cứ Quyết định số 847/QĐ-BV ngày 03/10/2019 của Bệnh Viện đa khoa Hà Đông về việc phê duyệt hồ </w:t>
      </w:r>
      <w:r w:rsidRPr="00DC35B4">
        <w:rPr>
          <w:rFonts w:eastAsia="Calibri"/>
          <w:szCs w:val="28"/>
          <w:lang w:val="nl-NL"/>
        </w:rPr>
        <w:t>sơ mời thầu;</w:t>
      </w:r>
    </w:p>
    <w:p w:rsidR="005F3401" w:rsidRPr="00EC36F4" w:rsidRDefault="006D0C4D" w:rsidP="00EC36F4">
      <w:pPr>
        <w:shd w:val="clear" w:color="auto" w:fill="FFFFFF"/>
        <w:spacing w:line="360" w:lineRule="auto"/>
        <w:ind w:firstLine="426"/>
        <w:jc w:val="both"/>
        <w:rPr>
          <w:rFonts w:eastAsia="Calibri"/>
          <w:sz w:val="28"/>
          <w:szCs w:val="28"/>
          <w:lang w:val="nl-NL"/>
        </w:rPr>
      </w:pPr>
      <w:r w:rsidRPr="00DC35B4">
        <w:rPr>
          <w:sz w:val="28"/>
          <w:szCs w:val="28"/>
        </w:rPr>
        <w:t xml:space="preserve">Căn cứ quyết định số: </w:t>
      </w:r>
      <w:r w:rsidR="00DC35B4" w:rsidRPr="00DC35B4">
        <w:rPr>
          <w:sz w:val="28"/>
          <w:szCs w:val="28"/>
        </w:rPr>
        <w:t>979A</w:t>
      </w:r>
      <w:r w:rsidRPr="00DC35B4">
        <w:rPr>
          <w:sz w:val="28"/>
          <w:szCs w:val="28"/>
        </w:rPr>
        <w:t>/QĐ-BV 03 tháng 12</w:t>
      </w:r>
      <w:r w:rsidRPr="00EC36F4">
        <w:rPr>
          <w:sz w:val="28"/>
          <w:szCs w:val="28"/>
        </w:rPr>
        <w:t xml:space="preserve"> năm 2019 của Giám đốc Bệnh viện đa khoa Hà Đông phê duyệt phê duyệt danh sách xếp hạng các mặt hàng của các nhà thầu dự thầu gói thầu VẮC XIN  thuộc Kế hoạch lựa chọn nhà thầu cung cấp thuốc năm 2019 cho Bệnh viện đa khoa Hà Đông;</w:t>
      </w:r>
    </w:p>
    <w:p w:rsidR="006D0C4D" w:rsidRPr="00EC36F4" w:rsidRDefault="006D0C4D" w:rsidP="00EC36F4">
      <w:pPr>
        <w:shd w:val="clear" w:color="auto" w:fill="FFFFFF"/>
        <w:spacing w:line="360" w:lineRule="auto"/>
        <w:ind w:firstLine="426"/>
        <w:jc w:val="both"/>
        <w:rPr>
          <w:sz w:val="28"/>
          <w:szCs w:val="28"/>
        </w:rPr>
      </w:pPr>
      <w:r w:rsidRPr="00EC36F4">
        <w:rPr>
          <w:sz w:val="28"/>
          <w:szCs w:val="28"/>
        </w:rPr>
        <w:t>Căn cứ biên bản thương thảo hợp đồng giữa Bệnh viện đa khoa Hà Đông và các nhà thầu;</w:t>
      </w:r>
    </w:p>
    <w:p w:rsidR="006D0C4D" w:rsidRPr="00EC36F4" w:rsidRDefault="006D0C4D" w:rsidP="00EC36F4">
      <w:pPr>
        <w:shd w:val="clear" w:color="auto" w:fill="FFFFFF"/>
        <w:spacing w:line="360" w:lineRule="auto"/>
        <w:ind w:firstLine="426"/>
        <w:jc w:val="both"/>
        <w:rPr>
          <w:sz w:val="28"/>
          <w:szCs w:val="28"/>
        </w:rPr>
      </w:pPr>
      <w:r w:rsidRPr="00EC36F4">
        <w:rPr>
          <w:sz w:val="28"/>
          <w:szCs w:val="28"/>
        </w:rPr>
        <w:lastRenderedPageBreak/>
        <w:t xml:space="preserve">Căn cứ báo cáo thẩm định </w:t>
      </w:r>
      <w:r w:rsidR="00920C03">
        <w:rPr>
          <w:sz w:val="28"/>
          <w:szCs w:val="28"/>
        </w:rPr>
        <w:t>kết quả</w:t>
      </w:r>
      <w:r w:rsidRPr="00EC36F4">
        <w:rPr>
          <w:sz w:val="28"/>
          <w:szCs w:val="28"/>
        </w:rPr>
        <w:t xml:space="preserve"> đánh giá kết quả lựa chọn nhà thầu gói thầu </w:t>
      </w:r>
      <w:r w:rsidR="00920C03">
        <w:rPr>
          <w:sz w:val="28"/>
          <w:szCs w:val="28"/>
        </w:rPr>
        <w:t>VẮC XIN</w:t>
      </w:r>
      <w:r w:rsidRPr="00EC36F4">
        <w:rPr>
          <w:sz w:val="28"/>
          <w:szCs w:val="28"/>
        </w:rPr>
        <w:t xml:space="preserve"> của tổ thẩm định</w:t>
      </w:r>
      <w:r w:rsidR="00920C03">
        <w:rPr>
          <w:sz w:val="28"/>
          <w:szCs w:val="28"/>
        </w:rPr>
        <w:t xml:space="preserve"> đấu thầu mua sắm vắc xin</w:t>
      </w:r>
    </w:p>
    <w:p w:rsidR="005F3401" w:rsidRPr="00EC36F4" w:rsidRDefault="005F3401" w:rsidP="00EC36F4">
      <w:pPr>
        <w:pStyle w:val="ThutlThnVnban"/>
        <w:widowControl w:val="0"/>
        <w:spacing w:after="0" w:line="360" w:lineRule="auto"/>
        <w:ind w:left="0" w:firstLine="426"/>
        <w:jc w:val="both"/>
        <w:rPr>
          <w:rFonts w:eastAsia="Calibri"/>
          <w:szCs w:val="28"/>
          <w:lang w:val="nl-NL"/>
        </w:rPr>
      </w:pPr>
      <w:r w:rsidRPr="00EC36F4">
        <w:rPr>
          <w:rFonts w:eastAsia="Calibri"/>
          <w:szCs w:val="28"/>
          <w:lang w:val="nl-NL"/>
        </w:rPr>
        <w:t>Căn cứ vào tờ trình đề nghị phê duyệt kết quả lựa chọn nhà thầu của tổ chuyên gia cho Gói thầu</w:t>
      </w:r>
      <w:r w:rsidR="006D0C4D" w:rsidRPr="00EC36F4">
        <w:rPr>
          <w:rFonts w:eastAsia="Calibri"/>
          <w:szCs w:val="28"/>
          <w:lang w:val="nl-NL"/>
        </w:rPr>
        <w:t xml:space="preserve"> VẮC XIN</w:t>
      </w:r>
      <w:r w:rsidRPr="00EC36F4">
        <w:rPr>
          <w:rFonts w:eastAsia="Calibri"/>
          <w:szCs w:val="28"/>
          <w:lang w:val="nl-NL"/>
        </w:rPr>
        <w:t xml:space="preserve"> thuộc dự án : Kế hoạch lựa chọn nhà thầu cung cấp thuốc năm 2019 cho bệnh viện đa khoa Hà Đông.</w:t>
      </w:r>
    </w:p>
    <w:p w:rsidR="005F3401" w:rsidRPr="00EC36F4" w:rsidRDefault="005F3401" w:rsidP="00EC36F4">
      <w:pPr>
        <w:spacing w:line="360" w:lineRule="auto"/>
        <w:ind w:firstLine="426"/>
        <w:jc w:val="both"/>
        <w:rPr>
          <w:sz w:val="28"/>
          <w:szCs w:val="28"/>
          <w:lang w:val="nl-NL"/>
        </w:rPr>
      </w:pPr>
      <w:r w:rsidRPr="00EC36F4">
        <w:rPr>
          <w:sz w:val="28"/>
          <w:szCs w:val="28"/>
          <w:lang w:val="nl-NL"/>
        </w:rPr>
        <w:t>Căn cứ chức năng, nhiệm vụ, quyền hạn của Giám đốc bệnh viện đa khoa Hà Đông.</w:t>
      </w:r>
    </w:p>
    <w:p w:rsidR="005F3401" w:rsidRPr="00EC36F4" w:rsidRDefault="005F3401" w:rsidP="00EC36F4">
      <w:pPr>
        <w:spacing w:line="360" w:lineRule="auto"/>
        <w:ind w:firstLine="720"/>
        <w:jc w:val="center"/>
        <w:rPr>
          <w:b/>
          <w:sz w:val="28"/>
          <w:szCs w:val="28"/>
          <w:lang w:val="nl-NL"/>
        </w:rPr>
      </w:pPr>
      <w:r w:rsidRPr="00EC36F4">
        <w:rPr>
          <w:b/>
          <w:sz w:val="28"/>
          <w:szCs w:val="28"/>
          <w:lang w:val="nl-NL"/>
        </w:rPr>
        <w:t>QUYẾT ĐỊNH</w:t>
      </w:r>
    </w:p>
    <w:p w:rsidR="00920C03" w:rsidRDefault="005F3401" w:rsidP="00EC36F4">
      <w:pPr>
        <w:widowControl w:val="0"/>
        <w:tabs>
          <w:tab w:val="right" w:pos="7272"/>
        </w:tabs>
        <w:spacing w:line="360" w:lineRule="auto"/>
        <w:ind w:firstLine="680"/>
        <w:jc w:val="both"/>
        <w:rPr>
          <w:b/>
          <w:iCs/>
          <w:spacing w:val="-4"/>
          <w:sz w:val="28"/>
          <w:szCs w:val="28"/>
          <w:lang w:val="pt-BR"/>
        </w:rPr>
      </w:pPr>
      <w:r w:rsidRPr="00EC36F4">
        <w:rPr>
          <w:b/>
          <w:iCs/>
          <w:spacing w:val="-4"/>
          <w:sz w:val="28"/>
          <w:szCs w:val="28"/>
          <w:u w:val="single"/>
          <w:lang w:val="pt-BR"/>
        </w:rPr>
        <w:t>Điều 1:</w:t>
      </w:r>
      <w:r w:rsidRPr="00EC36F4">
        <w:rPr>
          <w:b/>
          <w:iCs/>
          <w:spacing w:val="-4"/>
          <w:sz w:val="28"/>
          <w:szCs w:val="28"/>
          <w:lang w:val="pt-BR"/>
        </w:rPr>
        <w:t xml:space="preserve"> </w:t>
      </w:r>
    </w:p>
    <w:p w:rsidR="005F3401" w:rsidRPr="00920C03" w:rsidRDefault="00920C03" w:rsidP="00920C03">
      <w:pPr>
        <w:widowControl w:val="0"/>
        <w:tabs>
          <w:tab w:val="right" w:pos="7272"/>
        </w:tabs>
        <w:spacing w:line="360" w:lineRule="auto"/>
        <w:jc w:val="both"/>
        <w:rPr>
          <w:b/>
          <w:iCs/>
          <w:spacing w:val="-4"/>
          <w:sz w:val="28"/>
          <w:szCs w:val="28"/>
          <w:lang w:val="pt-BR"/>
        </w:rPr>
      </w:pPr>
      <w:r w:rsidRPr="00920C03">
        <w:rPr>
          <w:b/>
          <w:iCs/>
          <w:spacing w:val="-4"/>
          <w:sz w:val="28"/>
          <w:szCs w:val="28"/>
          <w:lang w:val="pt-BR"/>
        </w:rPr>
        <w:t>*</w:t>
      </w:r>
      <w:r w:rsidR="005F3401" w:rsidRPr="00920C03">
        <w:rPr>
          <w:b/>
          <w:iCs/>
          <w:spacing w:val="-4"/>
          <w:sz w:val="28"/>
          <w:szCs w:val="28"/>
          <w:lang w:val="pt-BR"/>
        </w:rPr>
        <w:t>Danh sách các nhà thầu trúng thầu:</w:t>
      </w:r>
    </w:p>
    <w:p w:rsidR="002760E4" w:rsidRPr="00EC36F4" w:rsidRDefault="002760E4" w:rsidP="00920C03">
      <w:pPr>
        <w:spacing w:line="360" w:lineRule="auto"/>
        <w:ind w:left="284"/>
        <w:jc w:val="both"/>
        <w:rPr>
          <w:rFonts w:eastAsia="Calibri"/>
          <w:b/>
          <w:sz w:val="28"/>
          <w:szCs w:val="28"/>
          <w:lang w:val="nl-NL" w:eastAsia="x-none"/>
        </w:rPr>
      </w:pPr>
      <w:r w:rsidRPr="00EC36F4">
        <w:rPr>
          <w:rFonts w:eastAsia="Calibri"/>
          <w:b/>
          <w:sz w:val="28"/>
          <w:szCs w:val="28"/>
          <w:lang w:val="nl-NL" w:eastAsia="x-none"/>
        </w:rPr>
        <w:t>1. Công ty Cổ phần Biovaccin Việt Nam</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Trúng thầu 03 mặt hàng (có danh mục kèm theo)</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 xml:space="preserve">Giá trúng thầu: </w:t>
      </w:r>
      <w:r w:rsidRPr="00EC36F4">
        <w:rPr>
          <w:rFonts w:eastAsia="Calibri"/>
          <w:b/>
          <w:sz w:val="28"/>
          <w:szCs w:val="28"/>
          <w:lang w:val="nl-NL" w:eastAsia="x-none"/>
        </w:rPr>
        <w:t>881.731.000</w:t>
      </w:r>
      <w:r w:rsidRPr="00EC36F4">
        <w:rPr>
          <w:rFonts w:eastAsia="Calibri"/>
          <w:sz w:val="28"/>
          <w:szCs w:val="28"/>
          <w:lang w:val="nl-NL" w:eastAsia="x-none"/>
        </w:rPr>
        <w:t xml:space="preserve"> đồng</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(Tám trăm tám mươi mốt triệu bảy trăm ba mươi mốt nghìn đồng)</w:t>
      </w:r>
    </w:p>
    <w:p w:rsidR="002760E4" w:rsidRPr="00EC36F4" w:rsidRDefault="002760E4" w:rsidP="00920C03">
      <w:pPr>
        <w:spacing w:line="360" w:lineRule="auto"/>
        <w:ind w:left="284"/>
        <w:jc w:val="both"/>
        <w:rPr>
          <w:rFonts w:eastAsia="Calibri"/>
          <w:b/>
          <w:sz w:val="28"/>
          <w:szCs w:val="28"/>
          <w:lang w:val="nl-NL" w:eastAsia="x-none"/>
        </w:rPr>
      </w:pPr>
      <w:r w:rsidRPr="00EC36F4">
        <w:rPr>
          <w:rFonts w:eastAsia="Calibri"/>
          <w:b/>
          <w:sz w:val="28"/>
          <w:szCs w:val="28"/>
          <w:lang w:val="nl-NL" w:eastAsia="x-none"/>
        </w:rPr>
        <w:t>2. Công Ty TNHH Một Thành Viên Dược Liệu Tw2</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Trúng thầu 07 mặt hàng (có danh mục kèm theo)</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 xml:space="preserve">Giá trúng thầu: </w:t>
      </w:r>
      <w:r w:rsidRPr="00EC36F4">
        <w:rPr>
          <w:rFonts w:eastAsia="Calibri"/>
          <w:b/>
          <w:sz w:val="28"/>
          <w:szCs w:val="28"/>
          <w:lang w:val="nl-NL" w:eastAsia="x-none"/>
        </w:rPr>
        <w:t>42.703.630.000 đồng</w:t>
      </w:r>
      <w:r w:rsidRPr="00EC36F4">
        <w:rPr>
          <w:rFonts w:eastAsia="Calibri"/>
          <w:sz w:val="28"/>
          <w:szCs w:val="28"/>
          <w:lang w:val="nl-NL" w:eastAsia="x-none"/>
        </w:rPr>
        <w:t xml:space="preserve"> </w:t>
      </w:r>
    </w:p>
    <w:p w:rsidR="002760E4" w:rsidRPr="00EC36F4" w:rsidRDefault="002760E4" w:rsidP="00920C03">
      <w:pPr>
        <w:spacing w:line="360" w:lineRule="auto"/>
        <w:ind w:left="284"/>
        <w:jc w:val="both"/>
        <w:rPr>
          <w:rFonts w:eastAsia="Calibri"/>
          <w:b/>
          <w:sz w:val="28"/>
          <w:szCs w:val="28"/>
          <w:lang w:val="nl-NL" w:eastAsia="x-none"/>
        </w:rPr>
      </w:pPr>
      <w:r w:rsidRPr="00EC36F4">
        <w:rPr>
          <w:rFonts w:eastAsia="Calibri"/>
          <w:sz w:val="28"/>
          <w:szCs w:val="28"/>
          <w:lang w:val="nl-NL" w:eastAsia="x-none"/>
        </w:rPr>
        <w:t>(Bốn mươi hai tỷ bảy trăm linh ba triệu sáu trăm ba mươi nghìn đồng)</w:t>
      </w:r>
      <w:r w:rsidRPr="00EC36F4">
        <w:rPr>
          <w:rFonts w:eastAsia="Calibri"/>
          <w:b/>
          <w:sz w:val="28"/>
          <w:szCs w:val="28"/>
          <w:lang w:val="nl-NL" w:eastAsia="x-none"/>
        </w:rPr>
        <w:t xml:space="preserve"> </w:t>
      </w:r>
    </w:p>
    <w:p w:rsidR="002760E4" w:rsidRPr="00EC36F4" w:rsidRDefault="002760E4" w:rsidP="00920C03">
      <w:pPr>
        <w:spacing w:line="360" w:lineRule="auto"/>
        <w:ind w:left="284"/>
        <w:jc w:val="both"/>
        <w:rPr>
          <w:rFonts w:eastAsia="Calibri"/>
          <w:b/>
          <w:sz w:val="28"/>
          <w:szCs w:val="28"/>
          <w:lang w:val="nl-NL" w:eastAsia="x-none"/>
        </w:rPr>
      </w:pPr>
      <w:r w:rsidRPr="00EC36F4">
        <w:rPr>
          <w:rFonts w:eastAsia="Calibri"/>
          <w:b/>
          <w:sz w:val="28"/>
          <w:szCs w:val="28"/>
          <w:lang w:val="nl-NL" w:eastAsia="x-none"/>
        </w:rPr>
        <w:t>3. Công ty cổ phần Y Tế Đức Minh</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Trúng thầu 05 mặt hàng (có danh mục kèm theo)</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 xml:space="preserve">Giá trúng thầu: </w:t>
      </w:r>
      <w:r w:rsidRPr="00EC36F4">
        <w:rPr>
          <w:rFonts w:eastAsia="Calibri"/>
          <w:b/>
          <w:sz w:val="28"/>
          <w:szCs w:val="28"/>
          <w:lang w:val="nl-NL" w:eastAsia="x-none"/>
        </w:rPr>
        <w:t>2.075.160.000</w:t>
      </w:r>
      <w:r w:rsidRPr="00EC36F4">
        <w:rPr>
          <w:rFonts w:eastAsia="Calibri"/>
          <w:sz w:val="28"/>
          <w:szCs w:val="28"/>
          <w:lang w:val="nl-NL" w:eastAsia="x-none"/>
        </w:rPr>
        <w:t xml:space="preserve"> đồng</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(Hai tỷ không trăm bảy mươi lăm triệu một trăm sáu mươi nghìn đồng)</w:t>
      </w:r>
    </w:p>
    <w:p w:rsidR="002760E4" w:rsidRPr="00EC36F4" w:rsidRDefault="002760E4" w:rsidP="00920C03">
      <w:pPr>
        <w:spacing w:line="360" w:lineRule="auto"/>
        <w:ind w:left="284"/>
        <w:jc w:val="both"/>
        <w:rPr>
          <w:rFonts w:eastAsia="Calibri"/>
          <w:b/>
          <w:sz w:val="28"/>
          <w:szCs w:val="28"/>
          <w:lang w:val="nl-NL" w:eastAsia="x-none"/>
        </w:rPr>
      </w:pPr>
      <w:r w:rsidRPr="00EC36F4">
        <w:rPr>
          <w:rFonts w:eastAsia="Calibri"/>
          <w:b/>
          <w:sz w:val="28"/>
          <w:szCs w:val="28"/>
          <w:lang w:val="nl-NL" w:eastAsia="x-none"/>
        </w:rPr>
        <w:t>4. Công ty TNHH Vác Xin Thiên Y</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Trúng thầu 01 mặt hàng (có danh mục kèm theo)</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 xml:space="preserve">Giá trúng thầu: </w:t>
      </w:r>
      <w:r w:rsidRPr="00EC36F4">
        <w:rPr>
          <w:rFonts w:eastAsia="Calibri"/>
          <w:b/>
          <w:sz w:val="28"/>
          <w:szCs w:val="28"/>
          <w:lang w:val="nl-NL" w:eastAsia="x-none"/>
        </w:rPr>
        <w:t>140.812.000 đồng</w:t>
      </w:r>
      <w:r w:rsidRPr="00EC36F4">
        <w:rPr>
          <w:rFonts w:eastAsia="Calibri"/>
          <w:sz w:val="28"/>
          <w:szCs w:val="28"/>
          <w:lang w:val="nl-NL" w:eastAsia="x-none"/>
        </w:rPr>
        <w:t xml:space="preserve"> </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(Một trăm bốn mươi triệu tám trăm mười hai nghìn đồng)</w:t>
      </w:r>
    </w:p>
    <w:p w:rsidR="002760E4" w:rsidRPr="00EC36F4" w:rsidRDefault="002760E4" w:rsidP="00920C03">
      <w:pPr>
        <w:spacing w:line="360" w:lineRule="auto"/>
        <w:ind w:left="284"/>
        <w:jc w:val="both"/>
        <w:rPr>
          <w:rFonts w:eastAsia="Calibri"/>
          <w:b/>
          <w:sz w:val="28"/>
          <w:szCs w:val="28"/>
          <w:lang w:val="nl-NL" w:eastAsia="x-none"/>
        </w:rPr>
      </w:pPr>
      <w:r w:rsidRPr="00EC36F4">
        <w:rPr>
          <w:rFonts w:eastAsia="Calibri"/>
          <w:b/>
          <w:sz w:val="28"/>
          <w:szCs w:val="28"/>
          <w:lang w:val="nl-NL" w:eastAsia="x-none"/>
        </w:rPr>
        <w:t>5. Công ty cổ phần Dược Phẩm Thiết bị Y Tế Hà Nội</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lastRenderedPageBreak/>
        <w:t>Trúng thầu 07 mặt hàng (có danh mục kèm theo)</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 xml:space="preserve">Giá trúng thầu: </w:t>
      </w:r>
      <w:r w:rsidRPr="00EC36F4">
        <w:rPr>
          <w:rFonts w:eastAsia="Calibri"/>
          <w:b/>
          <w:sz w:val="28"/>
          <w:szCs w:val="28"/>
          <w:lang w:val="nl-NL" w:eastAsia="x-none"/>
        </w:rPr>
        <w:t>16.657.005.000</w:t>
      </w:r>
      <w:r w:rsidRPr="00EC36F4">
        <w:rPr>
          <w:rFonts w:eastAsia="Calibri"/>
          <w:sz w:val="28"/>
          <w:szCs w:val="28"/>
          <w:lang w:val="nl-NL" w:eastAsia="x-none"/>
        </w:rPr>
        <w:t xml:space="preserve"> đồng</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(Mười sáu tỷ sáu trăm năm mươi bảy triệu không trăm linh năm nghìn đồng)</w:t>
      </w:r>
    </w:p>
    <w:p w:rsidR="002760E4" w:rsidRPr="00EC36F4" w:rsidRDefault="002760E4" w:rsidP="00920C03">
      <w:pPr>
        <w:spacing w:line="360" w:lineRule="auto"/>
        <w:ind w:left="284"/>
        <w:jc w:val="both"/>
        <w:rPr>
          <w:rFonts w:eastAsia="Calibri"/>
          <w:b/>
          <w:sz w:val="28"/>
          <w:szCs w:val="28"/>
          <w:lang w:val="nl-NL" w:eastAsia="x-none"/>
        </w:rPr>
      </w:pPr>
      <w:r w:rsidRPr="00EC36F4">
        <w:rPr>
          <w:rFonts w:eastAsia="Calibri"/>
          <w:b/>
          <w:sz w:val="28"/>
          <w:szCs w:val="28"/>
          <w:lang w:val="nl-NL" w:eastAsia="x-none"/>
        </w:rPr>
        <w:t>6. Công Ty TNHH Dược Phẩm Trương Vũ</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Trúng thầu 02 mặt hàng (có danh mục kèm theo)</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 xml:space="preserve">Giá trúng thầu: </w:t>
      </w:r>
      <w:r w:rsidRPr="00EC36F4">
        <w:rPr>
          <w:rFonts w:eastAsia="Calibri"/>
          <w:b/>
          <w:sz w:val="28"/>
          <w:szCs w:val="28"/>
          <w:lang w:val="nl-NL" w:eastAsia="x-none"/>
        </w:rPr>
        <w:t>251.044.500 đồng</w:t>
      </w:r>
      <w:r w:rsidRPr="00EC36F4">
        <w:rPr>
          <w:rFonts w:eastAsia="Calibri"/>
          <w:sz w:val="28"/>
          <w:szCs w:val="28"/>
          <w:lang w:val="nl-NL" w:eastAsia="x-none"/>
        </w:rPr>
        <w:t xml:space="preserve"> </w:t>
      </w:r>
    </w:p>
    <w:p w:rsidR="002760E4" w:rsidRPr="00EC36F4" w:rsidRDefault="002760E4" w:rsidP="00920C03">
      <w:pPr>
        <w:spacing w:line="360" w:lineRule="auto"/>
        <w:ind w:left="284"/>
        <w:jc w:val="both"/>
        <w:rPr>
          <w:rFonts w:eastAsia="Calibri"/>
          <w:sz w:val="28"/>
          <w:szCs w:val="28"/>
          <w:lang w:val="nl-NL" w:eastAsia="x-none"/>
        </w:rPr>
      </w:pPr>
      <w:r w:rsidRPr="00EC36F4">
        <w:rPr>
          <w:rFonts w:eastAsia="Calibri"/>
          <w:sz w:val="28"/>
          <w:szCs w:val="28"/>
          <w:lang w:val="nl-NL" w:eastAsia="x-none"/>
        </w:rPr>
        <w:t>(Hai trăm năm mươi mốt triệu không trăm bốn mươi bốn nghìn năm trăm đồng)</w:t>
      </w:r>
    </w:p>
    <w:p w:rsidR="005F3401" w:rsidRPr="00EC36F4" w:rsidRDefault="005F3401" w:rsidP="00EC36F4">
      <w:pPr>
        <w:spacing w:line="360" w:lineRule="auto"/>
        <w:jc w:val="both"/>
        <w:rPr>
          <w:b/>
          <w:sz w:val="28"/>
          <w:szCs w:val="28"/>
          <w:lang w:val="fr-FR"/>
        </w:rPr>
      </w:pPr>
      <w:r w:rsidRPr="00EC36F4">
        <w:rPr>
          <w:b/>
          <w:sz w:val="28"/>
          <w:szCs w:val="28"/>
          <w:lang w:val="fr-FR"/>
        </w:rPr>
        <w:t xml:space="preserve">* Giá trên </w:t>
      </w:r>
      <w:r w:rsidRPr="00EC36F4">
        <w:rPr>
          <w:sz w:val="28"/>
          <w:szCs w:val="28"/>
          <w:lang w:val="fr-FR"/>
        </w:rPr>
        <w:t>đã</w:t>
      </w:r>
      <w:r w:rsidR="0048004A">
        <w:rPr>
          <w:sz w:val="28"/>
          <w:szCs w:val="28"/>
          <w:lang w:val="fr-FR"/>
        </w:rPr>
        <w:t xml:space="preserve"> </w:t>
      </w:r>
      <w:r w:rsidRPr="00EC36F4">
        <w:rPr>
          <w:sz w:val="28"/>
          <w:szCs w:val="28"/>
          <w:lang w:val="fr-FR"/>
        </w:rPr>
        <w:t>bao gồm VAT và các chi phí vận chuyển đến kho bệnh viện</w:t>
      </w:r>
    </w:p>
    <w:p w:rsidR="005F3401" w:rsidRPr="00EC36F4" w:rsidRDefault="005F3401" w:rsidP="00EC36F4">
      <w:pPr>
        <w:spacing w:line="360" w:lineRule="auto"/>
        <w:jc w:val="both"/>
        <w:rPr>
          <w:b/>
          <w:sz w:val="28"/>
          <w:szCs w:val="28"/>
          <w:lang w:val="fr-FR"/>
        </w:rPr>
      </w:pPr>
      <w:r w:rsidRPr="00EC36F4">
        <w:rPr>
          <w:b/>
          <w:sz w:val="28"/>
          <w:szCs w:val="28"/>
          <w:lang w:val="fr-FR"/>
        </w:rPr>
        <w:t xml:space="preserve">* Loại hợp đồng: Hợp đồng </w:t>
      </w:r>
      <w:r w:rsidR="002760E4" w:rsidRPr="00EC36F4">
        <w:rPr>
          <w:b/>
          <w:sz w:val="28"/>
          <w:szCs w:val="28"/>
          <w:lang w:val="fr-FR"/>
        </w:rPr>
        <w:t>theo đơn giá cố định</w:t>
      </w:r>
    </w:p>
    <w:p w:rsidR="005F3401" w:rsidRPr="00EC36F4" w:rsidRDefault="005F3401" w:rsidP="00EC36F4">
      <w:pPr>
        <w:spacing w:line="360" w:lineRule="auto"/>
        <w:jc w:val="both"/>
        <w:rPr>
          <w:sz w:val="28"/>
          <w:szCs w:val="28"/>
          <w:lang w:val="fr-FR"/>
        </w:rPr>
      </w:pPr>
      <w:r w:rsidRPr="00EC36F4">
        <w:rPr>
          <w:b/>
          <w:sz w:val="28"/>
          <w:szCs w:val="28"/>
          <w:lang w:val="fr-FR"/>
        </w:rPr>
        <w:t xml:space="preserve">* Thời gian thực hiện hợp đồng: </w:t>
      </w:r>
      <w:r w:rsidRPr="00EC36F4">
        <w:rPr>
          <w:sz w:val="28"/>
          <w:szCs w:val="28"/>
          <w:lang w:val="fr-FR"/>
        </w:rPr>
        <w:t>365 ngày</w:t>
      </w:r>
    </w:p>
    <w:p w:rsidR="005F3401" w:rsidRPr="00EC36F4" w:rsidRDefault="005F3401" w:rsidP="00EC36F4">
      <w:pPr>
        <w:spacing w:line="360" w:lineRule="auto"/>
        <w:ind w:firstLine="720"/>
        <w:jc w:val="both"/>
        <w:rPr>
          <w:sz w:val="28"/>
          <w:szCs w:val="28"/>
          <w:lang w:val="fr-FR"/>
        </w:rPr>
      </w:pPr>
      <w:r w:rsidRPr="00EC36F4">
        <w:rPr>
          <w:b/>
          <w:sz w:val="28"/>
          <w:szCs w:val="28"/>
          <w:u w:val="single"/>
          <w:lang w:val="fr-FR"/>
        </w:rPr>
        <w:t>Điều 2:</w:t>
      </w:r>
      <w:r w:rsidRPr="00EC36F4">
        <w:rPr>
          <w:sz w:val="28"/>
          <w:szCs w:val="28"/>
          <w:lang w:val="fr-FR"/>
        </w:rPr>
        <w:t xml:space="preserve"> </w:t>
      </w:r>
    </w:p>
    <w:p w:rsidR="005F3401" w:rsidRPr="00EC36F4" w:rsidRDefault="00EC36F4" w:rsidP="00EC36F4">
      <w:pPr>
        <w:widowControl w:val="0"/>
        <w:spacing w:line="360" w:lineRule="auto"/>
        <w:ind w:firstLine="720"/>
        <w:jc w:val="both"/>
        <w:rPr>
          <w:sz w:val="28"/>
          <w:szCs w:val="28"/>
          <w:lang w:val="fr-FR"/>
        </w:rPr>
      </w:pPr>
      <w:r w:rsidRPr="00EC36F4">
        <w:rPr>
          <w:sz w:val="28"/>
          <w:szCs w:val="28"/>
          <w:lang w:val="fr-FR"/>
        </w:rPr>
        <w:t xml:space="preserve">Đơn nguyên tiêm chủng </w:t>
      </w:r>
      <w:r w:rsidR="005F3401" w:rsidRPr="00EC36F4">
        <w:rPr>
          <w:sz w:val="28"/>
          <w:szCs w:val="28"/>
          <w:lang w:val="fr-FR"/>
        </w:rPr>
        <w:t>có trách nhiệm thực hiện các thủ tục tiếp theo, mời nhà thầu được lựa chọn đến làm thủ tục ký hợp đồng mua bán hàng hóa với bệnh viện theo đúng các qui định hiện hành của pháp luật nhà nước.</w:t>
      </w:r>
    </w:p>
    <w:p w:rsidR="005F3401" w:rsidRPr="00EC36F4" w:rsidRDefault="005F3401" w:rsidP="00EC36F4">
      <w:pPr>
        <w:spacing w:line="360" w:lineRule="auto"/>
        <w:ind w:firstLine="709"/>
        <w:jc w:val="both"/>
        <w:rPr>
          <w:b/>
          <w:sz w:val="28"/>
          <w:szCs w:val="28"/>
          <w:u w:val="single"/>
          <w:lang w:val="fr-FR"/>
        </w:rPr>
      </w:pPr>
      <w:r w:rsidRPr="00EC36F4">
        <w:rPr>
          <w:b/>
          <w:sz w:val="28"/>
          <w:szCs w:val="28"/>
          <w:u w:val="single"/>
          <w:lang w:val="fr-FR"/>
        </w:rPr>
        <w:t xml:space="preserve">Điều 3: </w:t>
      </w:r>
    </w:p>
    <w:p w:rsidR="005F3401" w:rsidRPr="00EC36F4" w:rsidRDefault="005F3401" w:rsidP="00EC36F4">
      <w:pPr>
        <w:spacing w:line="360" w:lineRule="auto"/>
        <w:ind w:firstLine="720"/>
        <w:jc w:val="both"/>
        <w:rPr>
          <w:sz w:val="28"/>
          <w:szCs w:val="28"/>
          <w:lang w:val="fr-FR"/>
        </w:rPr>
      </w:pPr>
      <w:r w:rsidRPr="00EC36F4">
        <w:rPr>
          <w:sz w:val="28"/>
          <w:szCs w:val="28"/>
          <w:lang w:val="fr-FR"/>
        </w:rPr>
        <w:t xml:space="preserve">Quyết định này có hiệu lực kể từ ngày ký; </w:t>
      </w:r>
      <w:r w:rsidR="00EC36F4" w:rsidRPr="00EC36F4">
        <w:rPr>
          <w:sz w:val="28"/>
          <w:szCs w:val="28"/>
          <w:lang w:val="fr-FR"/>
        </w:rPr>
        <w:t>Đơn nguyên tiêm chủng</w:t>
      </w:r>
      <w:r w:rsidRPr="00EC36F4">
        <w:rPr>
          <w:sz w:val="28"/>
          <w:szCs w:val="28"/>
          <w:lang w:val="fr-FR"/>
        </w:rPr>
        <w:t>, nhà thầu được lựa chọn cung ứng hàng hóa và các phòng ban liên quan căn cứ quyết định thi hành.</w:t>
      </w:r>
    </w:p>
    <w:tbl>
      <w:tblPr>
        <w:tblW w:w="9606" w:type="dxa"/>
        <w:tblLook w:val="01E0" w:firstRow="1" w:lastRow="1" w:firstColumn="1" w:lastColumn="1" w:noHBand="0" w:noVBand="0"/>
      </w:tblPr>
      <w:tblGrid>
        <w:gridCol w:w="4158"/>
        <w:gridCol w:w="5448"/>
      </w:tblGrid>
      <w:tr w:rsidR="005F3401" w:rsidRPr="00210ACE" w:rsidTr="00F90196">
        <w:tc>
          <w:tcPr>
            <w:tcW w:w="4158" w:type="dxa"/>
          </w:tcPr>
          <w:p w:rsidR="005F3401" w:rsidRPr="00210ACE" w:rsidRDefault="005F3401" w:rsidP="005F3401">
            <w:pPr>
              <w:spacing w:line="276" w:lineRule="auto"/>
              <w:rPr>
                <w:b/>
                <w:i/>
                <w:sz w:val="28"/>
                <w:szCs w:val="28"/>
                <w:u w:val="single"/>
                <w:lang w:val="es-ES"/>
              </w:rPr>
            </w:pPr>
            <w:r w:rsidRPr="00210ACE">
              <w:rPr>
                <w:b/>
                <w:i/>
                <w:sz w:val="28"/>
                <w:szCs w:val="28"/>
                <w:u w:val="single"/>
                <w:lang w:val="es-ES"/>
              </w:rPr>
              <w:t>Nơi nhận:</w:t>
            </w:r>
          </w:p>
          <w:p w:rsidR="005F3401" w:rsidRPr="00210ACE" w:rsidRDefault="005F3401" w:rsidP="005F3401">
            <w:pPr>
              <w:numPr>
                <w:ilvl w:val="0"/>
                <w:numId w:val="1"/>
              </w:numPr>
              <w:spacing w:line="276" w:lineRule="auto"/>
              <w:ind w:left="0"/>
              <w:rPr>
                <w:i/>
                <w:sz w:val="28"/>
                <w:szCs w:val="28"/>
                <w:lang w:val="es-ES"/>
              </w:rPr>
            </w:pPr>
            <w:r w:rsidRPr="00210ACE">
              <w:rPr>
                <w:i/>
                <w:sz w:val="28"/>
                <w:szCs w:val="28"/>
                <w:lang w:val="es-ES"/>
              </w:rPr>
              <w:t>Như điều 2;</w:t>
            </w:r>
          </w:p>
          <w:p w:rsidR="005F3401" w:rsidRPr="00210ACE" w:rsidRDefault="005F3401" w:rsidP="005F3401">
            <w:pPr>
              <w:numPr>
                <w:ilvl w:val="0"/>
                <w:numId w:val="1"/>
              </w:numPr>
              <w:spacing w:line="276" w:lineRule="auto"/>
              <w:ind w:left="0"/>
              <w:rPr>
                <w:sz w:val="28"/>
                <w:szCs w:val="28"/>
                <w:lang w:val="es-ES"/>
              </w:rPr>
            </w:pPr>
            <w:r w:rsidRPr="00210ACE">
              <w:rPr>
                <w:i/>
                <w:sz w:val="28"/>
                <w:szCs w:val="28"/>
                <w:lang w:val="es-ES"/>
              </w:rPr>
              <w:t>Lưu</w:t>
            </w:r>
          </w:p>
        </w:tc>
        <w:tc>
          <w:tcPr>
            <w:tcW w:w="5448" w:type="dxa"/>
          </w:tcPr>
          <w:p w:rsidR="005F3401" w:rsidRPr="00210ACE" w:rsidRDefault="005F3401" w:rsidP="005F3401">
            <w:pPr>
              <w:spacing w:line="276" w:lineRule="auto"/>
              <w:jc w:val="center"/>
              <w:rPr>
                <w:b/>
                <w:sz w:val="28"/>
                <w:szCs w:val="28"/>
                <w:lang w:val="es-ES"/>
              </w:rPr>
            </w:pPr>
            <w:r w:rsidRPr="00210ACE">
              <w:rPr>
                <w:b/>
                <w:sz w:val="28"/>
                <w:szCs w:val="28"/>
                <w:lang w:val="es-ES"/>
              </w:rPr>
              <w:t>GIÁM ĐỐC</w:t>
            </w:r>
          </w:p>
          <w:p w:rsidR="005F3401" w:rsidRPr="00210ACE" w:rsidRDefault="005F3401" w:rsidP="005F3401">
            <w:pPr>
              <w:spacing w:line="276" w:lineRule="auto"/>
              <w:jc w:val="center"/>
              <w:rPr>
                <w:b/>
                <w:sz w:val="28"/>
                <w:szCs w:val="28"/>
                <w:lang w:val="es-ES"/>
              </w:rPr>
            </w:pPr>
          </w:p>
          <w:p w:rsidR="005F3401" w:rsidRPr="00210ACE" w:rsidRDefault="005F3401" w:rsidP="005F3401">
            <w:pPr>
              <w:spacing w:line="276" w:lineRule="auto"/>
              <w:jc w:val="center"/>
              <w:rPr>
                <w:b/>
                <w:sz w:val="28"/>
                <w:szCs w:val="28"/>
                <w:lang w:val="es-ES"/>
              </w:rPr>
            </w:pPr>
          </w:p>
          <w:p w:rsidR="005F3401" w:rsidRPr="00210ACE" w:rsidRDefault="005F3401" w:rsidP="005F3401">
            <w:pPr>
              <w:spacing w:line="276" w:lineRule="auto"/>
              <w:jc w:val="center"/>
              <w:rPr>
                <w:b/>
                <w:sz w:val="28"/>
                <w:szCs w:val="28"/>
                <w:lang w:val="es-ES"/>
              </w:rPr>
            </w:pPr>
          </w:p>
          <w:p w:rsidR="005F3401" w:rsidRPr="00210ACE" w:rsidRDefault="005F3401" w:rsidP="005F3401">
            <w:pPr>
              <w:spacing w:line="276" w:lineRule="auto"/>
              <w:jc w:val="center"/>
              <w:rPr>
                <w:b/>
                <w:sz w:val="28"/>
                <w:szCs w:val="28"/>
                <w:lang w:val="es-ES"/>
              </w:rPr>
            </w:pPr>
          </w:p>
          <w:p w:rsidR="005F3401" w:rsidRPr="00210ACE" w:rsidRDefault="005F3401" w:rsidP="005F3401">
            <w:pPr>
              <w:spacing w:line="276" w:lineRule="auto"/>
              <w:jc w:val="center"/>
              <w:rPr>
                <w:b/>
                <w:sz w:val="28"/>
                <w:szCs w:val="28"/>
                <w:lang w:val="es-ES"/>
              </w:rPr>
            </w:pPr>
            <w:r>
              <w:rPr>
                <w:b/>
                <w:sz w:val="28"/>
                <w:szCs w:val="28"/>
                <w:lang w:val="es-ES"/>
              </w:rPr>
              <w:t>ĐÀO THIỆN TIẾN</w:t>
            </w:r>
          </w:p>
        </w:tc>
      </w:tr>
    </w:tbl>
    <w:p w:rsidR="005F3401" w:rsidRPr="00210ACE" w:rsidRDefault="005F3401" w:rsidP="005F3401">
      <w:pPr>
        <w:widowControl w:val="0"/>
        <w:spacing w:line="276" w:lineRule="auto"/>
        <w:jc w:val="both"/>
        <w:rPr>
          <w:b/>
          <w:bCs/>
          <w:color w:val="000000"/>
          <w:sz w:val="28"/>
          <w:szCs w:val="28"/>
          <w:lang w:val="es-ES"/>
        </w:rPr>
      </w:pPr>
    </w:p>
    <w:p w:rsidR="005F3401" w:rsidRPr="003225B3" w:rsidRDefault="005F3401" w:rsidP="005F3401">
      <w:pPr>
        <w:rPr>
          <w:lang w:val="es-ES"/>
        </w:rPr>
      </w:pPr>
    </w:p>
    <w:p w:rsidR="005F3401" w:rsidRDefault="005F3401"/>
    <w:sectPr w:rsidR="005F3401" w:rsidSect="005F34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C2199D"/>
    <w:multiLevelType w:val="hybridMultilevel"/>
    <w:tmpl w:val="03E23A38"/>
    <w:lvl w:ilvl="0" w:tplc="AB706DB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oNotTrackMoves/>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F3401"/>
    <w:rsid w:val="000863CC"/>
    <w:rsid w:val="001D033E"/>
    <w:rsid w:val="00252188"/>
    <w:rsid w:val="002760E4"/>
    <w:rsid w:val="003E7DB6"/>
    <w:rsid w:val="0048004A"/>
    <w:rsid w:val="0056421A"/>
    <w:rsid w:val="005C795A"/>
    <w:rsid w:val="005F3401"/>
    <w:rsid w:val="006D0C4D"/>
    <w:rsid w:val="007F7276"/>
    <w:rsid w:val="00901F6B"/>
    <w:rsid w:val="009077DA"/>
    <w:rsid w:val="00920C03"/>
    <w:rsid w:val="009E5FEB"/>
    <w:rsid w:val="00A23C74"/>
    <w:rsid w:val="00AD6FC2"/>
    <w:rsid w:val="00B076DE"/>
    <w:rsid w:val="00BE3AE7"/>
    <w:rsid w:val="00DC35B4"/>
    <w:rsid w:val="00EC36F4"/>
    <w:rsid w:val="00F43A93"/>
    <w:rsid w:val="00F90196"/>
    <w:rsid w:val="00FA3CDE"/>
    <w:rsid w:val="00FF0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2D02ED-3080-4805-B5E9-508750D84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PMingLiU"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5F3401"/>
    <w:rPr>
      <w:rFonts w:ascii="Times New Roman" w:eastAsia="Times New Roman" w:hAnsi="Times New Roman"/>
      <w:sz w:val="24"/>
      <w:szCs w:val="24"/>
      <w:lang w:val="en-US" w:eastAsia="en-US"/>
    </w:rPr>
  </w:style>
  <w:style w:type="character" w:default="1" w:styleId="Phngmcinhcuaoanvn">
    <w:name w:val="Default Paragraph Font"/>
    <w:uiPriority w:val="1"/>
    <w:semiHidden/>
    <w:unhideWhenUsed/>
  </w:style>
  <w:style w:type="table" w:default="1" w:styleId="BangThngthng">
    <w:name w:val="Normal Table"/>
    <w:uiPriority w:val="99"/>
    <w:semiHidden/>
    <w:unhideWhenUsed/>
    <w:qFormat/>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ThutlThnVnban">
    <w:name w:val="Body Text Indent"/>
    <w:aliases w:val="Body Text Indent Char Char,Body Text Indent Char Char Char Char Char Char,Body Text Indent Char Char Char"/>
    <w:basedOn w:val="Binhthng"/>
    <w:link w:val="ThutlThnVnbanChar"/>
    <w:rsid w:val="005F3401"/>
    <w:pPr>
      <w:spacing w:after="120"/>
      <w:ind w:left="360"/>
    </w:pPr>
    <w:rPr>
      <w:sz w:val="28"/>
      <w:lang w:val="x-none" w:eastAsia="x-none"/>
    </w:rPr>
  </w:style>
  <w:style w:type="character" w:customStyle="1" w:styleId="ThutlThnVnbanChar">
    <w:name w:val="Thụt lề Thân Văn bản Char"/>
    <w:aliases w:val="Body Text Indent Char Char Char1,Body Text Indent Char Char Char Char Char Char Char,Body Text Indent Char Char Char Char"/>
    <w:link w:val="ThutlThnVnban"/>
    <w:rsid w:val="005F3401"/>
    <w:rPr>
      <w:rFonts w:ascii="Times New Roman" w:eastAsia="Times New Roman" w:hAnsi="Times New Roman" w:cs="Times New Roman"/>
      <w:sz w:val="28"/>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540</Words>
  <Characters>3083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THUHA</dc:creator>
  <cp:keywords/>
  <cp:lastModifiedBy>HP</cp:lastModifiedBy>
  <cp:revision>2</cp:revision>
  <cp:lastPrinted>2019-12-05T08:30:00Z</cp:lastPrinted>
  <dcterms:created xsi:type="dcterms:W3CDTF">2019-12-11T03:22:00Z</dcterms:created>
  <dcterms:modified xsi:type="dcterms:W3CDTF">2019-12-11T03:22:00Z</dcterms:modified>
</cp:coreProperties>
</file>