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65" w:type="dxa"/>
        <w:jc w:val="center"/>
        <w:tblLayout w:type="fixed"/>
        <w:tblLook w:val="0000" w:firstRow="0" w:lastRow="0" w:firstColumn="0" w:lastColumn="0" w:noHBand="0" w:noVBand="0"/>
      </w:tblPr>
      <w:tblGrid>
        <w:gridCol w:w="4753"/>
        <w:gridCol w:w="5812"/>
      </w:tblGrid>
      <w:tr w:rsidR="00C81E52" w:rsidRPr="00722CB7" w:rsidTr="002B3715">
        <w:trPr>
          <w:trHeight w:val="396"/>
          <w:jc w:val="center"/>
        </w:trPr>
        <w:tc>
          <w:tcPr>
            <w:tcW w:w="4753" w:type="dxa"/>
            <w:vAlign w:val="center"/>
          </w:tcPr>
          <w:p w:rsidR="00C81E52" w:rsidRPr="00722CB7" w:rsidRDefault="009D144E" w:rsidP="001559AD">
            <w:pPr>
              <w:pStyle w:val="Heading1"/>
              <w:spacing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22CB7">
              <w:rPr>
                <w:rFonts w:ascii="Times New Roman" w:hAnsi="Times New Roman" w:cs="Times New Roman"/>
                <w:sz w:val="24"/>
                <w:szCs w:val="24"/>
              </w:rPr>
              <w:t xml:space="preserve">TỔNG </w:t>
            </w:r>
            <w:r w:rsidR="00C81E52" w:rsidRPr="00722CB7">
              <w:rPr>
                <w:rFonts w:ascii="Times New Roman" w:hAnsi="Times New Roman" w:cs="Times New Roman"/>
                <w:sz w:val="24"/>
                <w:szCs w:val="24"/>
              </w:rPr>
              <w:t>CÔNG TY Đ</w:t>
            </w:r>
            <w:r w:rsidR="0008319E" w:rsidRPr="00722CB7">
              <w:rPr>
                <w:rFonts w:ascii="Times New Roman" w:hAnsi="Times New Roman" w:cs="Times New Roman"/>
                <w:sz w:val="24"/>
                <w:szCs w:val="24"/>
              </w:rPr>
              <w:t xml:space="preserve">IỆN LỰC </w:t>
            </w:r>
            <w:r w:rsidRPr="00722CB7">
              <w:rPr>
                <w:rFonts w:ascii="Times New Roman" w:hAnsi="Times New Roman" w:cs="Times New Roman"/>
                <w:sz w:val="24"/>
                <w:szCs w:val="24"/>
              </w:rPr>
              <w:t>MIỀN BẮC</w:t>
            </w:r>
          </w:p>
        </w:tc>
        <w:tc>
          <w:tcPr>
            <w:tcW w:w="5812" w:type="dxa"/>
            <w:vAlign w:val="center"/>
          </w:tcPr>
          <w:p w:rsidR="00C81E52" w:rsidRPr="00722CB7" w:rsidRDefault="00C81E52" w:rsidP="001559AD">
            <w:pPr>
              <w:pStyle w:val="Heading1"/>
              <w:spacing w:line="340" w:lineRule="exact"/>
              <w:jc w:val="center"/>
              <w:rPr>
                <w:rFonts w:ascii="Times New Roman" w:hAnsi="Times New Roman" w:cs="Times New Roman"/>
                <w:sz w:val="26"/>
              </w:rPr>
            </w:pPr>
            <w:r w:rsidRPr="00722CB7">
              <w:rPr>
                <w:rFonts w:ascii="Times New Roman" w:hAnsi="Times New Roman" w:cs="Times New Roman"/>
                <w:sz w:val="26"/>
              </w:rPr>
              <w:t>CỘNG HOÀ XÃ HỘI CHỦ NGHĨA VIỆT NAM</w:t>
            </w:r>
          </w:p>
        </w:tc>
      </w:tr>
      <w:tr w:rsidR="00C81E52" w:rsidRPr="00722CB7" w:rsidTr="002B3715">
        <w:trPr>
          <w:trHeight w:val="316"/>
          <w:jc w:val="center"/>
        </w:trPr>
        <w:tc>
          <w:tcPr>
            <w:tcW w:w="4753" w:type="dxa"/>
            <w:vAlign w:val="center"/>
          </w:tcPr>
          <w:p w:rsidR="009D144E" w:rsidRPr="00722CB7" w:rsidRDefault="009D144E" w:rsidP="001559AD">
            <w:pPr>
              <w:pStyle w:val="Heading1"/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B7">
              <w:rPr>
                <w:rFonts w:ascii="Times New Roman" w:hAnsi="Times New Roman" w:cs="Times New Roman"/>
                <w:sz w:val="24"/>
                <w:szCs w:val="24"/>
              </w:rPr>
              <w:t>CÔNG TY</w:t>
            </w:r>
          </w:p>
          <w:p w:rsidR="00C81E52" w:rsidRPr="00722CB7" w:rsidRDefault="009D144E" w:rsidP="001559AD">
            <w:pPr>
              <w:pStyle w:val="Heading1"/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B7">
              <w:rPr>
                <w:rFonts w:ascii="Times New Roman" w:hAnsi="Times New Roman" w:cs="Times New Roman"/>
                <w:sz w:val="24"/>
                <w:szCs w:val="24"/>
              </w:rPr>
              <w:t>LƯỚI</w:t>
            </w:r>
            <w:r w:rsidR="00C81E52" w:rsidRPr="00722CB7">
              <w:rPr>
                <w:rFonts w:ascii="Times New Roman" w:hAnsi="Times New Roman" w:cs="Times New Roman"/>
                <w:sz w:val="24"/>
                <w:szCs w:val="24"/>
              </w:rPr>
              <w:t xml:space="preserve"> ĐIỆN CAO THẾ MIỀN BẮC</w:t>
            </w:r>
          </w:p>
        </w:tc>
        <w:tc>
          <w:tcPr>
            <w:tcW w:w="5812" w:type="dxa"/>
            <w:vAlign w:val="center"/>
          </w:tcPr>
          <w:p w:rsidR="00C81E52" w:rsidRPr="00722CB7" w:rsidRDefault="00407354" w:rsidP="001559AD">
            <w:pPr>
              <w:pStyle w:val="Heading1"/>
              <w:spacing w:line="3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Line 56" o:spid="_x0000_s1026" style="position:absolute;left:0;text-align:left;z-index:251657728;visibility:visible;mso-position-horizontal-relative:text;mso-position-vertical-relative:text" from="76.45pt,21pt" to="203.6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Xu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"/>
              </w:pict>
            </w:r>
            <w:r w:rsidR="00C81E52" w:rsidRPr="00722CB7">
              <w:rPr>
                <w:rFonts w:ascii="Times New Roman" w:hAnsi="Times New Roman" w:cs="Times New Roman"/>
                <w:sz w:val="28"/>
              </w:rPr>
              <w:t>Độc lập-Tự do-Hạnh phúc</w:t>
            </w:r>
          </w:p>
        </w:tc>
      </w:tr>
      <w:tr w:rsidR="00C81E52" w:rsidRPr="00722CB7" w:rsidTr="002B3715">
        <w:trPr>
          <w:trHeight w:val="522"/>
          <w:jc w:val="center"/>
        </w:trPr>
        <w:tc>
          <w:tcPr>
            <w:tcW w:w="4753" w:type="dxa"/>
            <w:vAlign w:val="center"/>
          </w:tcPr>
          <w:p w:rsidR="00C81E52" w:rsidRPr="00722CB7" w:rsidRDefault="00407354" w:rsidP="000F59C1">
            <w:pPr>
              <w:pStyle w:val="Heading1"/>
              <w:spacing w:line="340" w:lineRule="exact"/>
              <w:jc w:val="center"/>
              <w:rPr>
                <w:rFonts w:ascii="Times New Roman" w:hAnsi="Times New Roman" w:cs="Times New Roman"/>
                <w:b w:val="0"/>
                <w:noProof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4"/>
              </w:rPr>
              <w:pict>
                <v:line id="Line 55" o:spid="_x0000_s1028" style="position:absolute;left:0;text-align:left;z-index:251656704;visibility:visible;mso-position-horizontal-relative:text;mso-position-vertical-relative:text" from="46.7pt,-2.35pt" to="175.9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"/>
              </w:pict>
            </w:r>
            <w:r w:rsidR="00C81E52" w:rsidRPr="00722CB7">
              <w:rPr>
                <w:rFonts w:ascii="Times New Roman" w:hAnsi="Times New Roman" w:cs="Times New Roman"/>
                <w:b w:val="0"/>
                <w:noProof/>
                <w:sz w:val="26"/>
                <w:szCs w:val="24"/>
              </w:rPr>
              <w:t>Số</w:t>
            </w:r>
            <w:r w:rsidR="00793AC7" w:rsidRPr="00722CB7">
              <w:rPr>
                <w:rFonts w:ascii="Times New Roman" w:hAnsi="Times New Roman" w:cs="Times New Roman"/>
                <w:b w:val="0"/>
                <w:noProof/>
                <w:sz w:val="26"/>
                <w:szCs w:val="24"/>
              </w:rPr>
              <w:t>:</w:t>
            </w:r>
            <w:r w:rsidR="001559AD" w:rsidRPr="00722CB7">
              <w:rPr>
                <w:rFonts w:ascii="Times New Roman" w:hAnsi="Times New Roman" w:cs="Times New Roman"/>
                <w:b w:val="0"/>
                <w:noProof/>
                <w:sz w:val="26"/>
                <w:szCs w:val="24"/>
              </w:rPr>
              <w:t xml:space="preserve"> </w:t>
            </w:r>
            <w:r w:rsidR="000F59C1">
              <w:rPr>
                <w:rFonts w:ascii="Times New Roman" w:hAnsi="Times New Roman" w:cs="Times New Roman"/>
                <w:b w:val="0"/>
                <w:noProof/>
                <w:sz w:val="26"/>
                <w:szCs w:val="24"/>
              </w:rPr>
              <w:t xml:space="preserve">    </w:t>
            </w:r>
            <w:r w:rsidR="003E03D0">
              <w:rPr>
                <w:rFonts w:ascii="Times New Roman" w:hAnsi="Times New Roman" w:cs="Times New Roman"/>
                <w:b w:val="0"/>
                <w:noProof/>
                <w:sz w:val="26"/>
                <w:szCs w:val="24"/>
              </w:rPr>
              <w:t>4988</w:t>
            </w:r>
            <w:r w:rsidR="000F59C1">
              <w:rPr>
                <w:rFonts w:ascii="Times New Roman" w:hAnsi="Times New Roman" w:cs="Times New Roman"/>
                <w:b w:val="0"/>
                <w:noProof/>
                <w:sz w:val="26"/>
                <w:szCs w:val="24"/>
              </w:rPr>
              <w:t xml:space="preserve">        </w:t>
            </w:r>
            <w:r w:rsidR="00C81E52" w:rsidRPr="00722CB7">
              <w:rPr>
                <w:rFonts w:ascii="Times New Roman" w:hAnsi="Times New Roman" w:cs="Times New Roman"/>
                <w:b w:val="0"/>
                <w:noProof/>
                <w:sz w:val="26"/>
                <w:szCs w:val="24"/>
              </w:rPr>
              <w:t>/QĐ</w:t>
            </w:r>
            <w:r w:rsidR="000A77F4" w:rsidRPr="00722CB7">
              <w:rPr>
                <w:rFonts w:ascii="Times New Roman" w:hAnsi="Times New Roman" w:cs="Times New Roman"/>
                <w:b w:val="0"/>
                <w:noProof/>
                <w:sz w:val="26"/>
                <w:szCs w:val="24"/>
              </w:rPr>
              <w:t>-NG</w:t>
            </w:r>
            <w:r w:rsidR="009D144E" w:rsidRPr="00722CB7">
              <w:rPr>
                <w:rFonts w:ascii="Times New Roman" w:hAnsi="Times New Roman" w:cs="Times New Roman"/>
                <w:b w:val="0"/>
                <w:noProof/>
                <w:sz w:val="26"/>
                <w:szCs w:val="24"/>
              </w:rPr>
              <w:t>C</w:t>
            </w:r>
          </w:p>
        </w:tc>
        <w:tc>
          <w:tcPr>
            <w:tcW w:w="5812" w:type="dxa"/>
            <w:vAlign w:val="center"/>
          </w:tcPr>
          <w:p w:rsidR="001C7C47" w:rsidRPr="00722CB7" w:rsidRDefault="001C7C47" w:rsidP="00EA7A28">
            <w:pPr>
              <w:pStyle w:val="Heading1"/>
              <w:spacing w:line="288" w:lineRule="auto"/>
              <w:jc w:val="center"/>
              <w:rPr>
                <w:rFonts w:ascii="Times New Roman" w:hAnsi="Times New Roman" w:cs="Times New Roman"/>
                <w:b w:val="0"/>
                <w:i/>
                <w:sz w:val="16"/>
                <w:szCs w:val="16"/>
              </w:rPr>
            </w:pPr>
          </w:p>
          <w:p w:rsidR="00C81E52" w:rsidRPr="00192E13" w:rsidRDefault="00C81E52" w:rsidP="000F59C1">
            <w:pPr>
              <w:pStyle w:val="Heading1"/>
              <w:spacing w:line="288" w:lineRule="auto"/>
              <w:jc w:val="right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  <w:r w:rsidRPr="00192E13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Hà Nội, ngày</w:t>
            </w:r>
            <w:r w:rsidR="000F59C1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 </w:t>
            </w:r>
            <w:r w:rsidR="003E03D0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26</w:t>
            </w:r>
            <w:r w:rsidR="000F59C1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  </w:t>
            </w:r>
            <w:r w:rsidR="00B1081F" w:rsidRPr="00192E13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tháng</w:t>
            </w:r>
            <w:r w:rsidR="00301A65" w:rsidRPr="00192E13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r w:rsidR="000F59C1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10</w:t>
            </w:r>
            <w:r w:rsidR="00301A65" w:rsidRPr="00192E13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r w:rsidRPr="00192E13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năm 20</w:t>
            </w:r>
            <w:r w:rsidR="009D144E" w:rsidRPr="00192E13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1</w:t>
            </w:r>
            <w:r w:rsidR="00F75F27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8</w:t>
            </w:r>
          </w:p>
        </w:tc>
      </w:tr>
    </w:tbl>
    <w:p w:rsidR="00EA7A28" w:rsidRPr="00722CB7" w:rsidRDefault="00EA7A28" w:rsidP="00EA7A28">
      <w:pPr>
        <w:keepNext/>
        <w:widowControl w:val="0"/>
        <w:spacing w:line="288" w:lineRule="auto"/>
        <w:jc w:val="center"/>
        <w:rPr>
          <w:b/>
          <w:position w:val="-3"/>
          <w:szCs w:val="28"/>
        </w:rPr>
      </w:pPr>
      <w:bookmarkStart w:id="0" w:name="_GoBack"/>
      <w:bookmarkEnd w:id="0"/>
    </w:p>
    <w:p w:rsidR="00C81E52" w:rsidRPr="00722CB7" w:rsidRDefault="00C81E52" w:rsidP="001E6597">
      <w:pPr>
        <w:keepNext/>
        <w:widowControl w:val="0"/>
        <w:spacing w:line="400" w:lineRule="exact"/>
        <w:jc w:val="center"/>
        <w:rPr>
          <w:b/>
          <w:position w:val="-3"/>
          <w:szCs w:val="28"/>
        </w:rPr>
      </w:pPr>
      <w:r w:rsidRPr="00722CB7">
        <w:rPr>
          <w:b/>
          <w:position w:val="-3"/>
          <w:szCs w:val="28"/>
        </w:rPr>
        <w:t xml:space="preserve">QUYẾT </w:t>
      </w:r>
      <w:r w:rsidRPr="00722CB7">
        <w:rPr>
          <w:rFonts w:hint="eastAsia"/>
          <w:b/>
          <w:position w:val="-3"/>
          <w:szCs w:val="28"/>
        </w:rPr>
        <w:t>Đ</w:t>
      </w:r>
      <w:r w:rsidRPr="00722CB7">
        <w:rPr>
          <w:b/>
          <w:position w:val="-3"/>
          <w:szCs w:val="28"/>
        </w:rPr>
        <w:t>ỊNH</w:t>
      </w:r>
    </w:p>
    <w:p w:rsidR="000510EA" w:rsidRPr="00746A0E" w:rsidRDefault="00654F31" w:rsidP="00CB5D5C">
      <w:pPr>
        <w:spacing w:before="120" w:line="360" w:lineRule="exact"/>
        <w:jc w:val="center"/>
        <w:rPr>
          <w:b/>
          <w:szCs w:val="28"/>
        </w:rPr>
      </w:pPr>
      <w:r w:rsidRPr="00746A0E">
        <w:rPr>
          <w:b/>
          <w:szCs w:val="28"/>
        </w:rPr>
        <w:t>Về việc</w:t>
      </w:r>
      <w:r w:rsidR="00803FDD" w:rsidRPr="00746A0E">
        <w:rPr>
          <w:b/>
          <w:szCs w:val="28"/>
        </w:rPr>
        <w:t xml:space="preserve"> </w:t>
      </w:r>
      <w:r w:rsidRPr="00746A0E">
        <w:rPr>
          <w:b/>
          <w:szCs w:val="28"/>
        </w:rPr>
        <w:t>p</w:t>
      </w:r>
      <w:r w:rsidR="00592564" w:rsidRPr="00746A0E">
        <w:rPr>
          <w:b/>
          <w:szCs w:val="28"/>
        </w:rPr>
        <w:t xml:space="preserve">hê duyệt </w:t>
      </w:r>
      <w:r w:rsidR="00EE071D" w:rsidRPr="00746A0E">
        <w:rPr>
          <w:b/>
          <w:szCs w:val="28"/>
        </w:rPr>
        <w:t>kết quả lựa chọn</w:t>
      </w:r>
      <w:r w:rsidR="001A1030" w:rsidRPr="00746A0E">
        <w:rPr>
          <w:b/>
          <w:szCs w:val="28"/>
        </w:rPr>
        <w:t xml:space="preserve"> nhà thầu </w:t>
      </w:r>
    </w:p>
    <w:p w:rsidR="00CB5D5C" w:rsidRPr="00746A0E" w:rsidRDefault="00CB5D5C" w:rsidP="006E09BF">
      <w:pPr>
        <w:spacing w:line="360" w:lineRule="exact"/>
        <w:jc w:val="center"/>
        <w:rPr>
          <w:b/>
          <w:szCs w:val="28"/>
        </w:rPr>
      </w:pPr>
      <w:r w:rsidRPr="00746A0E">
        <w:rPr>
          <w:b/>
          <w:szCs w:val="28"/>
        </w:rPr>
        <w:t>Gói thầu số 02: “Thi công sửa chữa”</w:t>
      </w:r>
    </w:p>
    <w:p w:rsidR="00CB5D5C" w:rsidRPr="00746A0E" w:rsidRDefault="00CB5D5C" w:rsidP="00CB5D5C">
      <w:pPr>
        <w:spacing w:line="360" w:lineRule="exact"/>
        <w:jc w:val="center"/>
        <w:rPr>
          <w:b/>
          <w:szCs w:val="28"/>
        </w:rPr>
      </w:pPr>
      <w:r w:rsidRPr="00746A0E">
        <w:rPr>
          <w:b/>
          <w:szCs w:val="28"/>
        </w:rPr>
        <w:t>Hạng mục SCL: “</w:t>
      </w:r>
      <w:r w:rsidR="005712C5" w:rsidRPr="005D3D78">
        <w:rPr>
          <w:b/>
          <w:szCs w:val="28"/>
        </w:rPr>
        <w:t>Sửa chữa hệ thống chiếu sáng, nhà điều khiển trung tâm trạm 110kV Vũng Áng</w:t>
      </w:r>
      <w:r w:rsidRPr="00746A0E">
        <w:rPr>
          <w:b/>
          <w:szCs w:val="28"/>
        </w:rPr>
        <w:t>”.</w:t>
      </w:r>
    </w:p>
    <w:p w:rsidR="005E1727" w:rsidRPr="00722CB7" w:rsidRDefault="00407354" w:rsidP="00D23D30">
      <w:pPr>
        <w:keepNext/>
        <w:tabs>
          <w:tab w:val="left" w:pos="567"/>
        </w:tabs>
        <w:spacing w:line="312" w:lineRule="auto"/>
        <w:jc w:val="center"/>
        <w:outlineLvl w:val="0"/>
        <w:rPr>
          <w:b/>
          <w:position w:val="-3"/>
          <w:szCs w:val="28"/>
          <w:lang w:val="pt-BR"/>
        </w:rPr>
      </w:pPr>
      <w:r>
        <w:rPr>
          <w:b/>
          <w:position w:val="-3"/>
          <w:szCs w:val="28"/>
        </w:rPr>
        <w:pict>
          <v:line id="_x0000_s1029" style="position:absolute;left:0;text-align:left;z-index:251660800;visibility:visible" from="129.95pt,3pt" to="354.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Wb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"/>
        </w:pict>
      </w:r>
    </w:p>
    <w:p w:rsidR="00BE492F" w:rsidRPr="00722CB7" w:rsidRDefault="00C81E52" w:rsidP="00B47F77">
      <w:pPr>
        <w:keepNext/>
        <w:tabs>
          <w:tab w:val="left" w:pos="567"/>
        </w:tabs>
        <w:spacing w:line="360" w:lineRule="exact"/>
        <w:jc w:val="center"/>
        <w:outlineLvl w:val="0"/>
        <w:rPr>
          <w:b/>
          <w:position w:val="-3"/>
          <w:szCs w:val="28"/>
          <w:lang w:val="pt-BR"/>
        </w:rPr>
      </w:pPr>
      <w:r w:rsidRPr="00722CB7">
        <w:rPr>
          <w:b/>
          <w:position w:val="-3"/>
          <w:szCs w:val="28"/>
          <w:lang w:val="pt-BR"/>
        </w:rPr>
        <w:t xml:space="preserve">GIÁM </w:t>
      </w:r>
      <w:r w:rsidRPr="00722CB7">
        <w:rPr>
          <w:rFonts w:hint="eastAsia"/>
          <w:b/>
          <w:position w:val="-3"/>
          <w:szCs w:val="28"/>
          <w:lang w:val="pt-BR"/>
        </w:rPr>
        <w:t>Đ</w:t>
      </w:r>
      <w:r w:rsidRPr="00722CB7">
        <w:rPr>
          <w:b/>
          <w:position w:val="-3"/>
          <w:szCs w:val="28"/>
          <w:lang w:val="pt-BR"/>
        </w:rPr>
        <w:t xml:space="preserve">ỐC </w:t>
      </w:r>
      <w:r w:rsidR="001A1D61" w:rsidRPr="00722CB7">
        <w:rPr>
          <w:b/>
          <w:position w:val="-3"/>
          <w:szCs w:val="28"/>
          <w:lang w:val="pt-BR"/>
        </w:rPr>
        <w:t>CÔNG TY LƯỚI</w:t>
      </w:r>
      <w:r w:rsidR="00B47F77" w:rsidRPr="00722CB7">
        <w:rPr>
          <w:b/>
          <w:position w:val="-3"/>
          <w:szCs w:val="28"/>
          <w:lang w:val="pt-BR"/>
        </w:rPr>
        <w:t xml:space="preserve"> </w:t>
      </w:r>
      <w:r w:rsidRPr="00722CB7">
        <w:rPr>
          <w:rFonts w:hint="eastAsia"/>
          <w:b/>
          <w:position w:val="-3"/>
          <w:szCs w:val="28"/>
          <w:lang w:val="pt-BR"/>
        </w:rPr>
        <w:t>Đ</w:t>
      </w:r>
      <w:r w:rsidRPr="00722CB7">
        <w:rPr>
          <w:b/>
          <w:position w:val="-3"/>
          <w:szCs w:val="28"/>
          <w:lang w:val="pt-BR"/>
        </w:rPr>
        <w:t>IỆN CAO THẾ MIỀN BẮC</w:t>
      </w:r>
    </w:p>
    <w:p w:rsidR="00301DD0" w:rsidRPr="00722CB7" w:rsidRDefault="00301DD0" w:rsidP="00D23D30">
      <w:pPr>
        <w:keepNext/>
        <w:tabs>
          <w:tab w:val="left" w:pos="567"/>
        </w:tabs>
        <w:spacing w:line="312" w:lineRule="auto"/>
        <w:jc w:val="center"/>
        <w:outlineLvl w:val="0"/>
        <w:rPr>
          <w:b/>
          <w:position w:val="-3"/>
          <w:szCs w:val="28"/>
          <w:lang w:val="pt-BR"/>
        </w:rPr>
      </w:pPr>
    </w:p>
    <w:p w:rsidR="005E1727" w:rsidRPr="00722CB7" w:rsidRDefault="005E1727" w:rsidP="00D23D30">
      <w:pPr>
        <w:spacing w:line="312" w:lineRule="auto"/>
        <w:ind w:firstLine="567"/>
        <w:jc w:val="both"/>
        <w:rPr>
          <w:sz w:val="6"/>
          <w:lang w:val="pt-BR"/>
        </w:rPr>
      </w:pPr>
    </w:p>
    <w:p w:rsidR="002F3C20" w:rsidRPr="00722CB7" w:rsidRDefault="002F3C20" w:rsidP="00746A0E">
      <w:pPr>
        <w:spacing w:line="380" w:lineRule="exact"/>
        <w:ind w:firstLine="720"/>
        <w:jc w:val="both"/>
        <w:rPr>
          <w:szCs w:val="28"/>
          <w:lang w:val="pt-BR"/>
        </w:rPr>
      </w:pPr>
      <w:r w:rsidRPr="00722CB7">
        <w:rPr>
          <w:szCs w:val="28"/>
          <w:lang w:val="pt-BR"/>
        </w:rPr>
        <w:t>Căn cứ Luật đấu thầu số 43/2013/QH13 ngày 26/11/2013</w:t>
      </w:r>
      <w:r w:rsidR="0021430E">
        <w:rPr>
          <w:szCs w:val="28"/>
          <w:lang w:val="pt-BR"/>
        </w:rPr>
        <w:t xml:space="preserve"> của Quốc hội</w:t>
      </w:r>
      <w:r w:rsidRPr="00722CB7">
        <w:rPr>
          <w:szCs w:val="28"/>
          <w:lang w:val="pt-BR"/>
        </w:rPr>
        <w:t xml:space="preserve">; </w:t>
      </w:r>
    </w:p>
    <w:p w:rsidR="005F4F7F" w:rsidRPr="00722CB7" w:rsidRDefault="002F3C20" w:rsidP="00746A0E">
      <w:pPr>
        <w:spacing w:line="380" w:lineRule="exact"/>
        <w:ind w:firstLine="720"/>
        <w:jc w:val="both"/>
        <w:rPr>
          <w:szCs w:val="28"/>
          <w:lang w:val="pt-BR"/>
        </w:rPr>
      </w:pPr>
      <w:r w:rsidRPr="00722CB7">
        <w:rPr>
          <w:szCs w:val="28"/>
          <w:lang w:val="pt-BR"/>
        </w:rPr>
        <w:t>Căn cứ Nghị định số 63/2013/NĐ-CP ngày 26/6/2014 của Chính phủ Quy định chi tiết thi hành một số điều của Luật đấu thầu về lựa chọn nhà thầu;</w:t>
      </w:r>
    </w:p>
    <w:p w:rsidR="005F4F7F" w:rsidRPr="00722CB7" w:rsidRDefault="005F4F7F" w:rsidP="00746A0E">
      <w:pPr>
        <w:spacing w:line="380" w:lineRule="exact"/>
        <w:ind w:firstLine="720"/>
        <w:jc w:val="both"/>
        <w:rPr>
          <w:szCs w:val="28"/>
          <w:lang w:val="pt-BR"/>
        </w:rPr>
      </w:pPr>
      <w:r w:rsidRPr="00722CB7">
        <w:rPr>
          <w:szCs w:val="28"/>
          <w:lang w:val="pt-BR"/>
        </w:rPr>
        <w:t>C</w:t>
      </w:r>
      <w:r w:rsidRPr="00722CB7">
        <w:rPr>
          <w:rFonts w:hint="eastAsia"/>
          <w:szCs w:val="28"/>
          <w:lang w:val="pt-BR"/>
        </w:rPr>
        <w:t>ă</w:t>
      </w:r>
      <w:r w:rsidRPr="00722CB7">
        <w:rPr>
          <w:szCs w:val="28"/>
          <w:lang w:val="pt-BR"/>
        </w:rPr>
        <w:t xml:space="preserve">n cứ Quyết </w:t>
      </w:r>
      <w:r w:rsidRPr="00722CB7">
        <w:rPr>
          <w:rFonts w:hint="eastAsia"/>
          <w:szCs w:val="28"/>
          <w:lang w:val="pt-BR"/>
        </w:rPr>
        <w:t>đ</w:t>
      </w:r>
      <w:r w:rsidRPr="00722CB7">
        <w:rPr>
          <w:szCs w:val="28"/>
          <w:lang w:val="pt-BR"/>
        </w:rPr>
        <w:t>ịnh số 225/Q</w:t>
      </w:r>
      <w:r w:rsidRPr="00722CB7">
        <w:rPr>
          <w:rFonts w:hint="eastAsia"/>
          <w:szCs w:val="28"/>
          <w:lang w:val="pt-BR"/>
        </w:rPr>
        <w:t>Đ</w:t>
      </w:r>
      <w:r w:rsidRPr="00722CB7">
        <w:rPr>
          <w:szCs w:val="28"/>
          <w:lang w:val="pt-BR"/>
        </w:rPr>
        <w:t xml:space="preserve">-EVN ngày 14/4/2010 của Tập </w:t>
      </w:r>
      <w:r w:rsidRPr="00722CB7">
        <w:rPr>
          <w:rFonts w:hint="eastAsia"/>
          <w:szCs w:val="28"/>
          <w:lang w:val="pt-BR"/>
        </w:rPr>
        <w:t>đ</w:t>
      </w:r>
      <w:r w:rsidRPr="00722CB7">
        <w:rPr>
          <w:szCs w:val="28"/>
          <w:lang w:val="pt-BR"/>
        </w:rPr>
        <w:t xml:space="preserve">oàn </w:t>
      </w:r>
      <w:r w:rsidRPr="00722CB7">
        <w:rPr>
          <w:rFonts w:hint="eastAsia"/>
          <w:szCs w:val="28"/>
          <w:lang w:val="pt-BR"/>
        </w:rPr>
        <w:t>Đ</w:t>
      </w:r>
      <w:r w:rsidRPr="00722CB7">
        <w:rPr>
          <w:szCs w:val="28"/>
          <w:lang w:val="pt-BR"/>
        </w:rPr>
        <w:t xml:space="preserve">iện lực Việt Nam về việc: </w:t>
      </w:r>
      <w:r w:rsidRPr="00722CB7">
        <w:rPr>
          <w:rFonts w:hint="eastAsia"/>
          <w:szCs w:val="28"/>
          <w:lang w:val="pt-BR"/>
        </w:rPr>
        <w:t>Đ</w:t>
      </w:r>
      <w:r w:rsidRPr="00722CB7">
        <w:rPr>
          <w:szCs w:val="28"/>
          <w:lang w:val="pt-BR"/>
        </w:rPr>
        <w:t xml:space="preserve">ổi tên Xí nghiệp </w:t>
      </w:r>
      <w:r w:rsidRPr="00722CB7">
        <w:rPr>
          <w:rFonts w:hint="eastAsia"/>
          <w:szCs w:val="28"/>
          <w:lang w:val="pt-BR"/>
        </w:rPr>
        <w:t>Đ</w:t>
      </w:r>
      <w:r w:rsidRPr="00722CB7">
        <w:rPr>
          <w:szCs w:val="28"/>
          <w:lang w:val="pt-BR"/>
        </w:rPr>
        <w:t xml:space="preserve">iện cao thế miền Bắc trực thuộc Tổng Công ty </w:t>
      </w:r>
      <w:r w:rsidRPr="00722CB7">
        <w:rPr>
          <w:rFonts w:hint="eastAsia"/>
          <w:szCs w:val="28"/>
          <w:lang w:val="pt-BR"/>
        </w:rPr>
        <w:t>Đ</w:t>
      </w:r>
      <w:r w:rsidRPr="00722CB7">
        <w:rPr>
          <w:szCs w:val="28"/>
          <w:lang w:val="pt-BR"/>
        </w:rPr>
        <w:t>iện lực miền Bắc thành Công ty L</w:t>
      </w:r>
      <w:r w:rsidRPr="00722CB7">
        <w:rPr>
          <w:rFonts w:hint="eastAsia"/>
          <w:szCs w:val="28"/>
          <w:lang w:val="pt-BR"/>
        </w:rPr>
        <w:t>ư</w:t>
      </w:r>
      <w:r w:rsidRPr="00722CB7">
        <w:rPr>
          <w:szCs w:val="28"/>
          <w:lang w:val="pt-BR"/>
        </w:rPr>
        <w:t xml:space="preserve">ới </w:t>
      </w:r>
      <w:r w:rsidRPr="00722CB7">
        <w:rPr>
          <w:rFonts w:hint="eastAsia"/>
          <w:szCs w:val="28"/>
          <w:lang w:val="pt-BR"/>
        </w:rPr>
        <w:t>đ</w:t>
      </w:r>
      <w:r w:rsidRPr="00722CB7">
        <w:rPr>
          <w:szCs w:val="28"/>
          <w:lang w:val="pt-BR"/>
        </w:rPr>
        <w:t>iện cao thế miền Bắc;</w:t>
      </w:r>
    </w:p>
    <w:p w:rsidR="00446F17" w:rsidRPr="00446F17" w:rsidRDefault="00EA2EA3" w:rsidP="00446F17">
      <w:pPr>
        <w:spacing w:line="380" w:lineRule="exact"/>
        <w:ind w:firstLine="720"/>
        <w:jc w:val="both"/>
        <w:rPr>
          <w:szCs w:val="28"/>
          <w:lang w:val="pt-BR"/>
        </w:rPr>
      </w:pPr>
      <w:r>
        <w:rPr>
          <w:szCs w:val="28"/>
          <w:lang w:val="pt-BR"/>
        </w:rPr>
        <w:t xml:space="preserve">Căn cứ </w:t>
      </w:r>
      <w:r w:rsidR="00446F17" w:rsidRPr="00446F17">
        <w:rPr>
          <w:szCs w:val="28"/>
          <w:lang w:val="pt-BR"/>
        </w:rPr>
        <w:t>Quyết định số 117/QĐ-EVN</w:t>
      </w:r>
      <w:r w:rsidR="00446F17" w:rsidRPr="007775D1">
        <w:rPr>
          <w:i/>
          <w:szCs w:val="28"/>
          <w:lang w:val="pt-BR"/>
        </w:rPr>
        <w:t>NPC</w:t>
      </w:r>
      <w:r w:rsidR="00446F17" w:rsidRPr="00446F17">
        <w:rPr>
          <w:szCs w:val="28"/>
          <w:lang w:val="pt-BR"/>
        </w:rPr>
        <w:t xml:space="preserve"> ngày 19/1/2018 của Tổng Công ty Điện lực miền Bắc về việc: Giao danh mục kế hoạch sửa chữa lớn năm 2018 cho Công ty Lưới điện cao thế miền Bắc;</w:t>
      </w:r>
    </w:p>
    <w:p w:rsidR="00C677C1" w:rsidRPr="00A23CE6" w:rsidRDefault="0018020D" w:rsidP="00A23CE6">
      <w:pPr>
        <w:spacing w:line="380" w:lineRule="exact"/>
        <w:ind w:firstLine="720"/>
        <w:jc w:val="both"/>
        <w:rPr>
          <w:szCs w:val="28"/>
          <w:lang w:val="pt-BR"/>
        </w:rPr>
      </w:pPr>
      <w:r>
        <w:rPr>
          <w:szCs w:val="28"/>
          <w:lang w:val="pt-BR"/>
        </w:rPr>
        <w:t xml:space="preserve">Căn cứ </w:t>
      </w:r>
      <w:r w:rsidR="00C677C1" w:rsidRPr="00A23CE6">
        <w:rPr>
          <w:szCs w:val="28"/>
          <w:lang w:val="pt-BR"/>
        </w:rPr>
        <w:t>Quyết định số 3345/QĐ-NGC ngày 30/7/2018, Quyết định số 3432/QĐ-NGC ngày 02/8/2018 và Quyết định số 3884/QĐ-NGC ngày 24/8/2018 của Công ty Lưới điện cao thế miền Bắc về việc phê duyệt Phương án kỹ thuật, Dự toán và Kế hoạch lựa chọn nhà thầu Hạng mục SCL: “Sửa chữa hệ thống chiếu sáng, nhà điều khiển trung tâm trạm 110kV Vũng Áng”;</w:t>
      </w:r>
    </w:p>
    <w:p w:rsidR="00C677C1" w:rsidRPr="00A23CE6" w:rsidRDefault="0018020D" w:rsidP="00A23CE6">
      <w:pPr>
        <w:spacing w:line="380" w:lineRule="exact"/>
        <w:ind w:firstLine="720"/>
        <w:jc w:val="both"/>
        <w:rPr>
          <w:szCs w:val="28"/>
          <w:lang w:val="pt-BR"/>
        </w:rPr>
      </w:pPr>
      <w:r>
        <w:rPr>
          <w:szCs w:val="28"/>
          <w:lang w:val="pt-BR"/>
        </w:rPr>
        <w:t xml:space="preserve">Căn cứ </w:t>
      </w:r>
      <w:r w:rsidR="00C677C1" w:rsidRPr="00A23CE6">
        <w:rPr>
          <w:szCs w:val="28"/>
          <w:lang w:val="pt-BR"/>
        </w:rPr>
        <w:t>Quyết định số 3999/QĐ-NGC ngày 29/8/2018 của Công ty Lưới điện cao thế miền Bắc về việc phê duyệt Dự toán gói thầu số 02: “Thi công sửa chữa” thuộc Hạng mục SCL: “Sửa chữa hệ thống chiếu sáng, nhà điều khiển trung tâm trạm 110kV Vũng Áng”;</w:t>
      </w:r>
    </w:p>
    <w:p w:rsidR="00C677C1" w:rsidRPr="00432313" w:rsidRDefault="0018020D" w:rsidP="00A23CE6">
      <w:pPr>
        <w:spacing w:line="380" w:lineRule="exact"/>
        <w:ind w:firstLine="720"/>
        <w:jc w:val="both"/>
        <w:rPr>
          <w:spacing w:val="-6"/>
          <w:szCs w:val="28"/>
          <w:lang w:val="pt-BR"/>
        </w:rPr>
      </w:pPr>
      <w:r>
        <w:rPr>
          <w:spacing w:val="-6"/>
          <w:szCs w:val="28"/>
          <w:lang w:val="pt-BR"/>
        </w:rPr>
        <w:t xml:space="preserve">Căn cứ </w:t>
      </w:r>
      <w:r w:rsidR="00C677C1" w:rsidRPr="00432313">
        <w:rPr>
          <w:spacing w:val="-6"/>
          <w:szCs w:val="28"/>
          <w:lang w:val="pt-BR"/>
        </w:rPr>
        <w:t>Quyết định số 4210/QĐ-NGC ngày 11/9/2018 của Công ty L</w:t>
      </w:r>
      <w:r w:rsidR="00C677C1" w:rsidRPr="00432313">
        <w:rPr>
          <w:rFonts w:hint="eastAsia"/>
          <w:spacing w:val="-6"/>
          <w:szCs w:val="28"/>
          <w:lang w:val="pt-BR"/>
        </w:rPr>
        <w:t>ư</w:t>
      </w:r>
      <w:r w:rsidR="00C677C1" w:rsidRPr="00432313">
        <w:rPr>
          <w:spacing w:val="-6"/>
          <w:szCs w:val="28"/>
          <w:lang w:val="pt-BR"/>
        </w:rPr>
        <w:t xml:space="preserve">ới </w:t>
      </w:r>
      <w:r w:rsidR="00C677C1" w:rsidRPr="00432313">
        <w:rPr>
          <w:rFonts w:hint="eastAsia"/>
          <w:spacing w:val="-6"/>
          <w:szCs w:val="28"/>
          <w:lang w:val="pt-BR"/>
        </w:rPr>
        <w:t>đ</w:t>
      </w:r>
      <w:r w:rsidR="00C677C1" w:rsidRPr="00432313">
        <w:rPr>
          <w:spacing w:val="-6"/>
          <w:szCs w:val="28"/>
          <w:lang w:val="pt-BR"/>
        </w:rPr>
        <w:t>iện cao thế miền Bắc về việc phê duyệt HSMT gói thầu số 02 “Thi công sửa chữa” - Hạng mục SCL: “Sửa chữa hệ thống chiếu sáng, nhà điều khiển trung tâm trạm 110kV Vũng Áng”;</w:t>
      </w:r>
    </w:p>
    <w:p w:rsidR="00AB55D2" w:rsidRPr="00AB55D2" w:rsidRDefault="00DB7BAB" w:rsidP="00AB55D2">
      <w:pPr>
        <w:spacing w:line="380" w:lineRule="exact"/>
        <w:ind w:firstLine="720"/>
        <w:jc w:val="both"/>
        <w:rPr>
          <w:szCs w:val="28"/>
          <w:lang w:val="pt-BR"/>
        </w:rPr>
      </w:pPr>
      <w:r>
        <w:rPr>
          <w:szCs w:val="28"/>
          <w:lang w:val="pt-BR"/>
        </w:rPr>
        <w:t xml:space="preserve">Căn cứ </w:t>
      </w:r>
      <w:r w:rsidR="00AB55D2" w:rsidRPr="00AB55D2">
        <w:rPr>
          <w:szCs w:val="28"/>
          <w:lang w:val="pt-BR"/>
        </w:rPr>
        <w:t>Báo cáo đánh giá E-HSDT Gói thầu số 02: “Thi công sửa chữa” - Hạng mục SCL: “</w:t>
      </w:r>
      <w:r w:rsidR="00C677C1" w:rsidRPr="00A23CE6">
        <w:rPr>
          <w:szCs w:val="28"/>
          <w:lang w:val="pt-BR"/>
        </w:rPr>
        <w:t>Sửa chữa hệ thống chiếu sáng, nhà điều khiển trung tâm trạm 110kV Vũng Áng</w:t>
      </w:r>
      <w:r w:rsidR="00AB55D2" w:rsidRPr="00AB55D2">
        <w:rPr>
          <w:szCs w:val="28"/>
          <w:lang w:val="pt-BR"/>
        </w:rPr>
        <w:t>”;</w:t>
      </w:r>
    </w:p>
    <w:p w:rsidR="00AB55D2" w:rsidRPr="00AB55D2" w:rsidRDefault="00C5737F" w:rsidP="00AB55D2">
      <w:pPr>
        <w:spacing w:line="380" w:lineRule="exact"/>
        <w:ind w:firstLine="720"/>
        <w:jc w:val="both"/>
        <w:rPr>
          <w:szCs w:val="28"/>
          <w:lang w:val="pt-BR"/>
        </w:rPr>
      </w:pPr>
      <w:r>
        <w:rPr>
          <w:szCs w:val="28"/>
          <w:lang w:val="pt-BR"/>
        </w:rPr>
        <w:lastRenderedPageBreak/>
        <w:t xml:space="preserve">Căn cứ </w:t>
      </w:r>
      <w:r w:rsidR="00AB55D2" w:rsidRPr="00AB55D2">
        <w:rPr>
          <w:szCs w:val="28"/>
          <w:lang w:val="pt-BR"/>
        </w:rPr>
        <w:t>Biên bản đàm phán hợp đồng Gói thầu số 02 “Thi công sửa chữa” - Hạng mục SCL “</w:t>
      </w:r>
      <w:r w:rsidR="00C677C1" w:rsidRPr="00A23CE6">
        <w:rPr>
          <w:szCs w:val="28"/>
          <w:lang w:val="pt-BR"/>
        </w:rPr>
        <w:t>Sửa chữa hệ thống chiếu sáng, nhà điều khiển trung tâm trạm 110kV Vũng Áng</w:t>
      </w:r>
      <w:r w:rsidR="00AB55D2" w:rsidRPr="00AB55D2">
        <w:rPr>
          <w:szCs w:val="28"/>
          <w:lang w:val="pt-BR"/>
        </w:rPr>
        <w:t xml:space="preserve">” giữa Công ty Lưới điện cao thế miền Bắc với </w:t>
      </w:r>
      <w:r w:rsidR="00C677C1" w:rsidRPr="00A23CE6">
        <w:rPr>
          <w:szCs w:val="28"/>
          <w:lang w:val="pt-BR"/>
        </w:rPr>
        <w:t>Công ty Cổ phần Netviet</w:t>
      </w:r>
      <w:r w:rsidR="00AB55D2" w:rsidRPr="00AB55D2">
        <w:rPr>
          <w:szCs w:val="28"/>
          <w:lang w:val="pt-BR"/>
        </w:rPr>
        <w:t>.</w:t>
      </w:r>
    </w:p>
    <w:p w:rsidR="00741727" w:rsidRPr="00A23CE6" w:rsidRDefault="008944E6" w:rsidP="00746A0E">
      <w:pPr>
        <w:spacing w:line="380" w:lineRule="exact"/>
        <w:ind w:firstLine="720"/>
        <w:jc w:val="both"/>
        <w:rPr>
          <w:szCs w:val="28"/>
          <w:lang w:val="pt-BR"/>
        </w:rPr>
      </w:pPr>
      <w:r w:rsidRPr="00A23CE6">
        <w:rPr>
          <w:szCs w:val="28"/>
          <w:lang w:val="pt-BR"/>
        </w:rPr>
        <w:t xml:space="preserve">Căn cứ Báo cáo thẩm định kết quả lựa chọn nhà thầu </w:t>
      </w:r>
      <w:r w:rsidR="009B352F" w:rsidRPr="00A23CE6">
        <w:rPr>
          <w:szCs w:val="28"/>
          <w:lang w:val="pt-BR"/>
        </w:rPr>
        <w:t>Gói thầu số 02</w:t>
      </w:r>
      <w:r w:rsidR="00DB47CD" w:rsidRPr="00A23CE6">
        <w:rPr>
          <w:szCs w:val="28"/>
          <w:lang w:val="pt-BR"/>
        </w:rPr>
        <w:t>:</w:t>
      </w:r>
      <w:r w:rsidR="009B352F" w:rsidRPr="00A23CE6">
        <w:rPr>
          <w:szCs w:val="28"/>
          <w:lang w:val="pt-BR"/>
        </w:rPr>
        <w:t xml:space="preserve"> “Thi công sửa chữa” - Hạng mục SCL</w:t>
      </w:r>
      <w:r w:rsidR="00DB47CD" w:rsidRPr="00A23CE6">
        <w:rPr>
          <w:szCs w:val="28"/>
          <w:lang w:val="pt-BR"/>
        </w:rPr>
        <w:t>:</w:t>
      </w:r>
      <w:r w:rsidR="009B352F" w:rsidRPr="00A23CE6">
        <w:rPr>
          <w:szCs w:val="28"/>
          <w:lang w:val="pt-BR"/>
        </w:rPr>
        <w:t xml:space="preserve"> “</w:t>
      </w:r>
      <w:r w:rsidR="00C677C1" w:rsidRPr="00A23CE6">
        <w:rPr>
          <w:szCs w:val="28"/>
          <w:lang w:val="pt-BR"/>
        </w:rPr>
        <w:t>Sửa chữa hệ thống chiếu sáng, nhà điều khiển trung tâm trạm 110kV Vũng Áng</w:t>
      </w:r>
      <w:r w:rsidR="009B352F" w:rsidRPr="00A23CE6">
        <w:rPr>
          <w:szCs w:val="28"/>
          <w:lang w:val="pt-BR"/>
        </w:rPr>
        <w:t>”</w:t>
      </w:r>
      <w:r w:rsidR="005E1727" w:rsidRPr="00A23CE6">
        <w:rPr>
          <w:szCs w:val="28"/>
          <w:lang w:val="pt-BR"/>
        </w:rPr>
        <w:t>;</w:t>
      </w:r>
    </w:p>
    <w:p w:rsidR="0092684F" w:rsidRPr="00722CB7" w:rsidRDefault="004C3EFA" w:rsidP="00746A0E">
      <w:pPr>
        <w:spacing w:before="60" w:line="380" w:lineRule="exact"/>
        <w:ind w:firstLine="720"/>
        <w:jc w:val="both"/>
        <w:rPr>
          <w:szCs w:val="28"/>
          <w:lang w:val="pt-BR"/>
        </w:rPr>
      </w:pPr>
      <w:r w:rsidRPr="00722CB7">
        <w:rPr>
          <w:szCs w:val="28"/>
          <w:lang w:val="pt-BR"/>
        </w:rPr>
        <w:t>Theo đề nghị của</w:t>
      </w:r>
      <w:r w:rsidR="005F4F7F" w:rsidRPr="00722CB7">
        <w:rPr>
          <w:szCs w:val="28"/>
          <w:lang w:val="pt-BR"/>
        </w:rPr>
        <w:t xml:space="preserve"> Ông Trưởng phòng Kế hoạch</w:t>
      </w:r>
      <w:r w:rsidR="0050243D" w:rsidRPr="00722CB7">
        <w:rPr>
          <w:szCs w:val="28"/>
          <w:lang w:val="pt-BR"/>
        </w:rPr>
        <w:t>,</w:t>
      </w:r>
    </w:p>
    <w:p w:rsidR="0055652F" w:rsidRPr="00722CB7" w:rsidRDefault="00C81E52" w:rsidP="0050243D">
      <w:pPr>
        <w:spacing w:before="240" w:after="240" w:line="360" w:lineRule="exact"/>
        <w:jc w:val="center"/>
        <w:rPr>
          <w:b/>
          <w:sz w:val="26"/>
          <w:szCs w:val="26"/>
          <w:lang w:val="de-DE"/>
        </w:rPr>
      </w:pPr>
      <w:r w:rsidRPr="00722CB7">
        <w:rPr>
          <w:b/>
          <w:sz w:val="26"/>
          <w:szCs w:val="26"/>
          <w:lang w:val="de-DE"/>
        </w:rPr>
        <w:t xml:space="preserve">QUYẾT </w:t>
      </w:r>
      <w:r w:rsidRPr="00722CB7">
        <w:rPr>
          <w:rFonts w:hint="eastAsia"/>
          <w:b/>
          <w:sz w:val="26"/>
          <w:szCs w:val="26"/>
          <w:lang w:val="de-DE"/>
        </w:rPr>
        <w:t>Đ</w:t>
      </w:r>
      <w:r w:rsidRPr="00722CB7">
        <w:rPr>
          <w:b/>
          <w:sz w:val="26"/>
          <w:szCs w:val="26"/>
          <w:lang w:val="de-DE"/>
        </w:rPr>
        <w:t>ỊNH</w:t>
      </w:r>
    </w:p>
    <w:p w:rsidR="005444AA" w:rsidRPr="00722CB7" w:rsidRDefault="0005165C" w:rsidP="002B284F">
      <w:pPr>
        <w:tabs>
          <w:tab w:val="left" w:pos="810"/>
        </w:tabs>
        <w:spacing w:line="380" w:lineRule="exact"/>
        <w:ind w:firstLine="720"/>
        <w:jc w:val="both"/>
        <w:rPr>
          <w:szCs w:val="28"/>
          <w:lang w:val="de-DE"/>
        </w:rPr>
      </w:pPr>
      <w:r w:rsidRPr="00722CB7">
        <w:rPr>
          <w:b/>
          <w:szCs w:val="28"/>
          <w:lang w:val="de-DE"/>
        </w:rPr>
        <w:tab/>
      </w:r>
      <w:r w:rsidR="00C81E52" w:rsidRPr="00722CB7">
        <w:rPr>
          <w:rFonts w:hint="eastAsia"/>
          <w:b/>
          <w:szCs w:val="28"/>
          <w:lang w:val="de-DE"/>
        </w:rPr>
        <w:t>Đ</w:t>
      </w:r>
      <w:r w:rsidR="00C81E52" w:rsidRPr="00722CB7">
        <w:rPr>
          <w:b/>
          <w:szCs w:val="28"/>
          <w:lang w:val="de-DE"/>
        </w:rPr>
        <w:t xml:space="preserve">iều 1. </w:t>
      </w:r>
      <w:r w:rsidR="008E5381" w:rsidRPr="00722CB7">
        <w:rPr>
          <w:szCs w:val="28"/>
          <w:lang w:val="de-DE"/>
        </w:rPr>
        <w:t xml:space="preserve">Phê duyệt </w:t>
      </w:r>
      <w:r w:rsidR="00965581" w:rsidRPr="00722CB7">
        <w:rPr>
          <w:szCs w:val="28"/>
          <w:lang w:val="de-DE"/>
        </w:rPr>
        <w:t>kết quả lựa chọn</w:t>
      </w:r>
      <w:r w:rsidR="00D27F4A" w:rsidRPr="00722CB7">
        <w:rPr>
          <w:szCs w:val="28"/>
          <w:lang w:val="de-DE"/>
        </w:rPr>
        <w:t xml:space="preserve"> nhà thầu </w:t>
      </w:r>
      <w:r w:rsidR="00CF389A" w:rsidRPr="00722CB7">
        <w:rPr>
          <w:szCs w:val="28"/>
          <w:lang w:val="de-DE"/>
        </w:rPr>
        <w:t xml:space="preserve">của </w:t>
      </w:r>
      <w:r w:rsidR="00F270EC" w:rsidRPr="00722CB7">
        <w:rPr>
          <w:lang w:val="pl-PL"/>
        </w:rPr>
        <w:t>Gói thầu số 02</w:t>
      </w:r>
      <w:r w:rsidR="00DB47CD" w:rsidRPr="00722CB7">
        <w:rPr>
          <w:lang w:val="pl-PL"/>
        </w:rPr>
        <w:t>:</w:t>
      </w:r>
      <w:r w:rsidR="00F270EC" w:rsidRPr="00722CB7">
        <w:rPr>
          <w:lang w:val="pl-PL"/>
        </w:rPr>
        <w:t xml:space="preserve"> “Thi công sửa chữa” - Hạng mục SCL</w:t>
      </w:r>
      <w:r w:rsidR="00DB47CD" w:rsidRPr="00722CB7">
        <w:rPr>
          <w:lang w:val="pl-PL"/>
        </w:rPr>
        <w:t>:</w:t>
      </w:r>
      <w:r w:rsidR="00F270EC" w:rsidRPr="00722CB7">
        <w:rPr>
          <w:lang w:val="pl-PL"/>
        </w:rPr>
        <w:t xml:space="preserve"> “</w:t>
      </w:r>
      <w:r w:rsidR="00DF6319" w:rsidRPr="00A23CE6">
        <w:rPr>
          <w:szCs w:val="28"/>
          <w:lang w:val="pt-BR"/>
        </w:rPr>
        <w:t>Sửa chữa hệ thống chiếu sáng, nhà điều khiển trung tâm trạm 110kV Vũng Áng</w:t>
      </w:r>
      <w:r w:rsidR="00F270EC" w:rsidRPr="00722CB7">
        <w:rPr>
          <w:lang w:val="pl-PL"/>
        </w:rPr>
        <w:t xml:space="preserve">” </w:t>
      </w:r>
      <w:r w:rsidR="0095749E" w:rsidRPr="00722CB7">
        <w:rPr>
          <w:szCs w:val="28"/>
          <w:lang w:val="de-DE"/>
        </w:rPr>
        <w:t>với những nội dung chính</w:t>
      </w:r>
      <w:r w:rsidR="003B397D" w:rsidRPr="00722CB7">
        <w:rPr>
          <w:szCs w:val="28"/>
          <w:lang w:val="de-DE"/>
        </w:rPr>
        <w:t xml:space="preserve"> nh</w:t>
      </w:r>
      <w:r w:rsidR="003B397D" w:rsidRPr="00722CB7">
        <w:rPr>
          <w:rFonts w:hint="eastAsia"/>
          <w:szCs w:val="28"/>
          <w:lang w:val="de-DE"/>
        </w:rPr>
        <w:t>ư</w:t>
      </w:r>
      <w:r w:rsidR="003B397D" w:rsidRPr="00722CB7">
        <w:rPr>
          <w:szCs w:val="28"/>
          <w:lang w:val="de-DE"/>
        </w:rPr>
        <w:t xml:space="preserve"> sau</w:t>
      </w:r>
      <w:r w:rsidR="00853482" w:rsidRPr="00722CB7">
        <w:rPr>
          <w:szCs w:val="28"/>
          <w:lang w:val="de-DE"/>
        </w:rPr>
        <w:t>:</w:t>
      </w:r>
    </w:p>
    <w:p w:rsidR="00290920" w:rsidRPr="00722CB7" w:rsidRDefault="0095749E" w:rsidP="00504DCF">
      <w:pPr>
        <w:spacing w:before="120" w:line="380" w:lineRule="exact"/>
        <w:ind w:firstLine="720"/>
        <w:jc w:val="both"/>
        <w:rPr>
          <w:szCs w:val="28"/>
          <w:lang w:val="pt-BR"/>
        </w:rPr>
      </w:pPr>
      <w:r w:rsidRPr="00722CB7">
        <w:rPr>
          <w:szCs w:val="28"/>
          <w:lang w:val="pt-BR"/>
        </w:rPr>
        <w:t xml:space="preserve">- Nhà thầu trúng thầu: </w:t>
      </w:r>
      <w:r w:rsidR="00321C41" w:rsidRPr="00A23CE6">
        <w:rPr>
          <w:szCs w:val="28"/>
          <w:lang w:val="pt-BR"/>
        </w:rPr>
        <w:t>Công ty Cổ phần Netviet</w:t>
      </w:r>
      <w:r w:rsidR="00FC697D" w:rsidRPr="00722CB7">
        <w:rPr>
          <w:szCs w:val="28"/>
          <w:lang w:val="pt-BR"/>
        </w:rPr>
        <w:t>.</w:t>
      </w:r>
    </w:p>
    <w:p w:rsidR="00EC0E22" w:rsidRPr="004F292E" w:rsidRDefault="00FC697D" w:rsidP="002B284F">
      <w:pPr>
        <w:spacing w:line="380" w:lineRule="exact"/>
        <w:ind w:firstLine="720"/>
        <w:jc w:val="both"/>
        <w:rPr>
          <w:szCs w:val="28"/>
          <w:lang w:val="pt-BR"/>
        </w:rPr>
      </w:pPr>
      <w:r w:rsidRPr="004F292E">
        <w:rPr>
          <w:szCs w:val="28"/>
          <w:lang w:val="pt-BR"/>
        </w:rPr>
        <w:t>- Giá trúng thầu</w:t>
      </w:r>
      <w:r w:rsidR="00290920" w:rsidRPr="004F292E">
        <w:rPr>
          <w:szCs w:val="28"/>
          <w:lang w:val="pt-BR"/>
        </w:rPr>
        <w:t xml:space="preserve">: </w:t>
      </w:r>
      <w:r w:rsidR="008B1AAE" w:rsidRPr="008B1AAE">
        <w:rPr>
          <w:szCs w:val="28"/>
          <w:lang w:val="pt-BR"/>
        </w:rPr>
        <w:t xml:space="preserve">1.343.244.110 </w:t>
      </w:r>
      <w:r w:rsidR="00C27787" w:rsidRPr="004F292E">
        <w:rPr>
          <w:szCs w:val="28"/>
          <w:lang w:val="pt-BR"/>
        </w:rPr>
        <w:t>đồng</w:t>
      </w:r>
      <w:r w:rsidRPr="004F292E">
        <w:rPr>
          <w:szCs w:val="28"/>
          <w:lang w:val="pt-BR"/>
        </w:rPr>
        <w:t>.</w:t>
      </w:r>
      <w:r w:rsidR="00EC0E22" w:rsidRPr="004F292E">
        <w:rPr>
          <w:szCs w:val="28"/>
          <w:lang w:val="pt-BR"/>
        </w:rPr>
        <w:t xml:space="preserve"> </w:t>
      </w:r>
    </w:p>
    <w:p w:rsidR="00EC0E22" w:rsidRPr="00722CB7" w:rsidRDefault="00EC0E22" w:rsidP="002B284F">
      <w:pPr>
        <w:spacing w:line="380" w:lineRule="exact"/>
        <w:ind w:firstLine="720"/>
        <w:jc w:val="both"/>
        <w:rPr>
          <w:i/>
          <w:szCs w:val="28"/>
          <w:lang w:val="sv-SE"/>
        </w:rPr>
      </w:pPr>
      <w:r w:rsidRPr="00722CB7">
        <w:rPr>
          <w:i/>
          <w:szCs w:val="28"/>
          <w:lang w:val="sv-SE"/>
        </w:rPr>
        <w:t xml:space="preserve">(Bằng chữ: </w:t>
      </w:r>
      <w:r w:rsidR="00E30CE9" w:rsidRPr="002B2E9F">
        <w:rPr>
          <w:i/>
          <w:szCs w:val="28"/>
          <w:lang w:val="sv-SE"/>
        </w:rPr>
        <w:t>Một tỷ, ba trăm bốn mươi ba triệu, hai trăm bốn mươi bốn nghìn, một trăm mười đồng</w:t>
      </w:r>
      <w:r w:rsidRPr="00722CB7">
        <w:rPr>
          <w:i/>
          <w:szCs w:val="28"/>
          <w:lang w:val="sv-SE"/>
        </w:rPr>
        <w:t>)</w:t>
      </w:r>
      <w:r w:rsidR="00E61747" w:rsidRPr="00722CB7">
        <w:rPr>
          <w:i/>
          <w:szCs w:val="28"/>
          <w:lang w:val="sv-SE"/>
        </w:rPr>
        <w:t>.</w:t>
      </w:r>
    </w:p>
    <w:p w:rsidR="00EC0E22" w:rsidRPr="003E473C" w:rsidRDefault="00EC0E22" w:rsidP="002B284F">
      <w:pPr>
        <w:spacing w:line="380" w:lineRule="exact"/>
        <w:ind w:firstLine="720"/>
        <w:jc w:val="both"/>
        <w:rPr>
          <w:szCs w:val="28"/>
          <w:lang w:val="nb-NO"/>
        </w:rPr>
      </w:pPr>
      <w:r w:rsidRPr="003E473C">
        <w:rPr>
          <w:szCs w:val="28"/>
          <w:lang w:val="nb-NO"/>
        </w:rPr>
        <w:t>- Loại hợp đồng: Trọn gói</w:t>
      </w:r>
      <w:r w:rsidR="0081750E" w:rsidRPr="003E473C">
        <w:rPr>
          <w:szCs w:val="28"/>
          <w:lang w:val="nb-NO"/>
        </w:rPr>
        <w:t>.</w:t>
      </w:r>
      <w:r w:rsidRPr="003E473C">
        <w:rPr>
          <w:szCs w:val="28"/>
          <w:lang w:val="nb-NO"/>
        </w:rPr>
        <w:t xml:space="preserve"> </w:t>
      </w:r>
    </w:p>
    <w:p w:rsidR="0095749E" w:rsidRPr="00722CB7" w:rsidRDefault="00EC0E22" w:rsidP="002B284F">
      <w:pPr>
        <w:spacing w:line="380" w:lineRule="exact"/>
        <w:ind w:firstLine="720"/>
        <w:jc w:val="both"/>
        <w:rPr>
          <w:szCs w:val="28"/>
          <w:lang w:val="pt-BR"/>
        </w:rPr>
      </w:pPr>
      <w:r w:rsidRPr="00722CB7">
        <w:rPr>
          <w:szCs w:val="28"/>
          <w:lang w:val="nb-NO"/>
        </w:rPr>
        <w:t xml:space="preserve">- Thời gian thực hiện hợp đồng: </w:t>
      </w:r>
      <w:r w:rsidR="002B2E9F">
        <w:rPr>
          <w:szCs w:val="28"/>
          <w:lang w:val="nb-NO"/>
        </w:rPr>
        <w:t>60</w:t>
      </w:r>
      <w:r w:rsidRPr="00722CB7">
        <w:rPr>
          <w:szCs w:val="28"/>
          <w:lang w:val="nb-NO"/>
        </w:rPr>
        <w:t xml:space="preserve"> ngày</w:t>
      </w:r>
      <w:r w:rsidR="00500B48" w:rsidRPr="00722CB7">
        <w:rPr>
          <w:szCs w:val="28"/>
          <w:lang w:val="pt-BR"/>
        </w:rPr>
        <w:t>.</w:t>
      </w:r>
    </w:p>
    <w:p w:rsidR="002B33A0" w:rsidRPr="00722CB7" w:rsidRDefault="00C81E52" w:rsidP="00746A0E">
      <w:pPr>
        <w:spacing w:before="120" w:after="120" w:line="380" w:lineRule="exact"/>
        <w:ind w:firstLine="720"/>
        <w:jc w:val="both"/>
        <w:rPr>
          <w:szCs w:val="28"/>
          <w:lang w:val="pt-BR"/>
        </w:rPr>
      </w:pPr>
      <w:r w:rsidRPr="00722CB7">
        <w:rPr>
          <w:rFonts w:hint="eastAsia"/>
          <w:b/>
          <w:szCs w:val="28"/>
          <w:lang w:val="pt-BR"/>
        </w:rPr>
        <w:t>Đ</w:t>
      </w:r>
      <w:r w:rsidRPr="00722CB7">
        <w:rPr>
          <w:b/>
          <w:szCs w:val="28"/>
          <w:lang w:val="pt-BR"/>
        </w:rPr>
        <w:t>iều 2.</w:t>
      </w:r>
      <w:r w:rsidR="002B284F" w:rsidRPr="00722CB7">
        <w:rPr>
          <w:b/>
          <w:szCs w:val="28"/>
          <w:lang w:val="pt-BR"/>
        </w:rPr>
        <w:t xml:space="preserve"> </w:t>
      </w:r>
      <w:r w:rsidR="005F4F7F" w:rsidRPr="00722CB7">
        <w:rPr>
          <w:szCs w:val="28"/>
          <w:lang w:val="pt-BR"/>
        </w:rPr>
        <w:t>Các Ông (Bà) T</w:t>
      </w:r>
      <w:r w:rsidR="002B33A0" w:rsidRPr="00722CB7">
        <w:rPr>
          <w:szCs w:val="28"/>
          <w:lang w:val="pt-BR"/>
        </w:rPr>
        <w:t>r</w:t>
      </w:r>
      <w:r w:rsidR="002B33A0" w:rsidRPr="00722CB7">
        <w:rPr>
          <w:rFonts w:hint="eastAsia"/>
          <w:szCs w:val="28"/>
          <w:lang w:val="pt-BR"/>
        </w:rPr>
        <w:t>ư</w:t>
      </w:r>
      <w:r w:rsidR="002B33A0" w:rsidRPr="00722CB7">
        <w:rPr>
          <w:szCs w:val="28"/>
          <w:lang w:val="pt-BR"/>
        </w:rPr>
        <w:t xml:space="preserve">ởng phòng </w:t>
      </w:r>
      <w:r w:rsidR="005F4F7F" w:rsidRPr="00722CB7">
        <w:rPr>
          <w:szCs w:val="28"/>
          <w:lang w:val="pt-BR"/>
        </w:rPr>
        <w:t xml:space="preserve">Kế hoạch, </w:t>
      </w:r>
      <w:r w:rsidR="00620133">
        <w:rPr>
          <w:szCs w:val="28"/>
          <w:lang w:val="pt-BR"/>
        </w:rPr>
        <w:t xml:space="preserve">Kỹ thuật, </w:t>
      </w:r>
      <w:r w:rsidR="002B33A0" w:rsidRPr="00722CB7">
        <w:rPr>
          <w:szCs w:val="28"/>
          <w:lang w:val="pt-BR"/>
        </w:rPr>
        <w:t xml:space="preserve">Tài chính </w:t>
      </w:r>
      <w:r w:rsidR="00685B09" w:rsidRPr="00722CB7">
        <w:rPr>
          <w:szCs w:val="28"/>
          <w:lang w:val="pt-BR"/>
        </w:rPr>
        <w:t xml:space="preserve">- </w:t>
      </w:r>
      <w:r w:rsidR="002B33A0" w:rsidRPr="00722CB7">
        <w:rPr>
          <w:szCs w:val="28"/>
          <w:lang w:val="pt-BR"/>
        </w:rPr>
        <w:t xml:space="preserve">Kế toán, nhà thầu </w:t>
      </w:r>
      <w:r w:rsidR="003B397D" w:rsidRPr="00722CB7">
        <w:rPr>
          <w:szCs w:val="28"/>
          <w:lang w:val="pt-BR"/>
        </w:rPr>
        <w:t>trúng</w:t>
      </w:r>
      <w:r w:rsidR="002B33A0" w:rsidRPr="00722CB7">
        <w:rPr>
          <w:szCs w:val="28"/>
          <w:lang w:val="pt-BR"/>
        </w:rPr>
        <w:t xml:space="preserve"> thầu và các </w:t>
      </w:r>
      <w:r w:rsidR="002B33A0" w:rsidRPr="00722CB7">
        <w:rPr>
          <w:rFonts w:hint="eastAsia"/>
          <w:szCs w:val="28"/>
          <w:lang w:val="pt-BR"/>
        </w:rPr>
        <w:t>đơ</w:t>
      </w:r>
      <w:r w:rsidR="002B33A0" w:rsidRPr="00722CB7">
        <w:rPr>
          <w:szCs w:val="28"/>
          <w:lang w:val="pt-BR"/>
        </w:rPr>
        <w:t>n vị có liên quan c</w:t>
      </w:r>
      <w:r w:rsidR="002B33A0" w:rsidRPr="00722CB7">
        <w:rPr>
          <w:rFonts w:hint="eastAsia"/>
          <w:szCs w:val="28"/>
          <w:lang w:val="pt-BR"/>
        </w:rPr>
        <w:t>ă</w:t>
      </w:r>
      <w:r w:rsidR="002B33A0" w:rsidRPr="00722CB7">
        <w:rPr>
          <w:szCs w:val="28"/>
          <w:lang w:val="pt-BR"/>
        </w:rPr>
        <w:t>n cứ chức n</w:t>
      </w:r>
      <w:r w:rsidR="002B33A0" w:rsidRPr="00722CB7">
        <w:rPr>
          <w:rFonts w:hint="eastAsia"/>
          <w:szCs w:val="28"/>
          <w:lang w:val="pt-BR"/>
        </w:rPr>
        <w:t>ă</w:t>
      </w:r>
      <w:r w:rsidR="002B33A0" w:rsidRPr="00722CB7">
        <w:rPr>
          <w:szCs w:val="28"/>
          <w:lang w:val="pt-BR"/>
        </w:rPr>
        <w:t xml:space="preserve">ng, nhiệm vụ thi hành quyết </w:t>
      </w:r>
      <w:r w:rsidR="002B33A0" w:rsidRPr="00722CB7">
        <w:rPr>
          <w:rFonts w:hint="eastAsia"/>
          <w:szCs w:val="28"/>
          <w:lang w:val="pt-BR"/>
        </w:rPr>
        <w:t>đ</w:t>
      </w:r>
      <w:r w:rsidR="002B33A0" w:rsidRPr="00722CB7">
        <w:rPr>
          <w:szCs w:val="28"/>
          <w:lang w:val="pt-BR"/>
        </w:rPr>
        <w:t>ịnh</w:t>
      </w:r>
      <w:r w:rsidR="00500B48" w:rsidRPr="00722CB7">
        <w:rPr>
          <w:szCs w:val="28"/>
          <w:lang w:val="pt-BR"/>
        </w:rPr>
        <w:t xml:space="preserve"> này</w:t>
      </w:r>
      <w:r w:rsidR="002B33A0" w:rsidRPr="00722CB7">
        <w:rPr>
          <w:szCs w:val="28"/>
          <w:lang w:val="pt-BR"/>
        </w:rPr>
        <w:t>.</w:t>
      </w:r>
    </w:p>
    <w:tbl>
      <w:tblPr>
        <w:tblpPr w:leftFromText="180" w:rightFromText="180" w:vertAnchor="text" w:horzAnchor="margin" w:tblpY="46"/>
        <w:tblW w:w="97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948"/>
        <w:gridCol w:w="3758"/>
      </w:tblGrid>
      <w:tr w:rsidR="00F63C94" w:rsidRPr="00722CB7" w:rsidTr="00F63C94">
        <w:trPr>
          <w:trHeight w:val="2141"/>
        </w:trPr>
        <w:tc>
          <w:tcPr>
            <w:tcW w:w="5948" w:type="dxa"/>
          </w:tcPr>
          <w:p w:rsidR="00F63C94" w:rsidRPr="00722CB7" w:rsidRDefault="00F63C94" w:rsidP="00F63C94">
            <w:pPr>
              <w:keepNext/>
              <w:widowControl w:val="0"/>
              <w:outlineLvl w:val="0"/>
              <w:rPr>
                <w:b/>
                <w:sz w:val="24"/>
                <w:lang w:val="nl-NL"/>
              </w:rPr>
            </w:pPr>
            <w:r w:rsidRPr="00722CB7">
              <w:rPr>
                <w:b/>
                <w:i/>
                <w:sz w:val="24"/>
                <w:lang w:val="nl-NL"/>
              </w:rPr>
              <w:t>Nơi nhận</w:t>
            </w:r>
            <w:r w:rsidRPr="00722CB7">
              <w:rPr>
                <w:b/>
                <w:sz w:val="24"/>
                <w:lang w:val="nl-NL"/>
              </w:rPr>
              <w:t>:</w:t>
            </w:r>
          </w:p>
          <w:p w:rsidR="0076700E" w:rsidRPr="00722CB7" w:rsidRDefault="00F63C94" w:rsidP="00F63C94">
            <w:pPr>
              <w:keepNext/>
              <w:widowControl w:val="0"/>
              <w:outlineLvl w:val="0"/>
              <w:rPr>
                <w:sz w:val="22"/>
                <w:lang w:val="nl-NL"/>
              </w:rPr>
            </w:pPr>
            <w:r w:rsidRPr="00722CB7">
              <w:rPr>
                <w:sz w:val="22"/>
                <w:lang w:val="nl-NL"/>
              </w:rPr>
              <w:t xml:space="preserve">- </w:t>
            </w:r>
            <w:r w:rsidR="0076700E" w:rsidRPr="00722CB7">
              <w:rPr>
                <w:sz w:val="22"/>
                <w:lang w:val="nl-NL"/>
              </w:rPr>
              <w:t xml:space="preserve">Cty </w:t>
            </w:r>
            <w:r w:rsidR="005C0E6C" w:rsidRPr="00A40B69">
              <w:rPr>
                <w:sz w:val="22"/>
                <w:lang w:val="nl-NL"/>
              </w:rPr>
              <w:t>C</w:t>
            </w:r>
            <w:r w:rsidR="00A40B69" w:rsidRPr="00A40B69">
              <w:rPr>
                <w:sz w:val="22"/>
                <w:lang w:val="nl-NL"/>
              </w:rPr>
              <w:t>P</w:t>
            </w:r>
            <w:r w:rsidR="002335A7">
              <w:rPr>
                <w:sz w:val="22"/>
                <w:lang w:val="nl-NL"/>
              </w:rPr>
              <w:t xml:space="preserve"> Netviet</w:t>
            </w:r>
            <w:r w:rsidR="0076700E" w:rsidRPr="00722CB7">
              <w:rPr>
                <w:sz w:val="22"/>
                <w:lang w:val="nl-NL"/>
              </w:rPr>
              <w:t>.</w:t>
            </w:r>
          </w:p>
          <w:p w:rsidR="00F63C94" w:rsidRPr="00722CB7" w:rsidRDefault="0076700E" w:rsidP="00F63C94">
            <w:pPr>
              <w:keepNext/>
              <w:widowControl w:val="0"/>
              <w:outlineLvl w:val="0"/>
              <w:rPr>
                <w:sz w:val="22"/>
                <w:lang w:val="nl-NL"/>
              </w:rPr>
            </w:pPr>
            <w:r w:rsidRPr="00722CB7">
              <w:rPr>
                <w:sz w:val="22"/>
                <w:lang w:val="nl-NL"/>
              </w:rPr>
              <w:t xml:space="preserve">- </w:t>
            </w:r>
            <w:r w:rsidR="00F63C94" w:rsidRPr="00722CB7">
              <w:rPr>
                <w:sz w:val="22"/>
                <w:lang w:val="nl-NL"/>
              </w:rPr>
              <w:t>P4, P5;</w:t>
            </w:r>
          </w:p>
          <w:p w:rsidR="00F63C94" w:rsidRPr="00722CB7" w:rsidRDefault="00F63C94" w:rsidP="00F63C94">
            <w:pPr>
              <w:keepNext/>
              <w:widowControl w:val="0"/>
              <w:outlineLvl w:val="0"/>
              <w:rPr>
                <w:lang w:val="nl-NL"/>
              </w:rPr>
            </w:pPr>
            <w:r w:rsidRPr="00722CB7">
              <w:rPr>
                <w:sz w:val="22"/>
                <w:lang w:val="nl-NL"/>
              </w:rPr>
              <w:t xml:space="preserve">- Lưu VT, P2 (3). </w:t>
            </w:r>
          </w:p>
        </w:tc>
        <w:tc>
          <w:tcPr>
            <w:tcW w:w="3758" w:type="dxa"/>
          </w:tcPr>
          <w:p w:rsidR="00F63C94" w:rsidRPr="00722CB7" w:rsidRDefault="00F63C94" w:rsidP="00F63C94">
            <w:pPr>
              <w:tabs>
                <w:tab w:val="left" w:pos="567"/>
                <w:tab w:val="left" w:leader="dot" w:pos="9072"/>
              </w:tabs>
              <w:spacing w:line="380" w:lineRule="exact"/>
              <w:rPr>
                <w:b/>
                <w:szCs w:val="28"/>
                <w:lang w:val="nl-NL"/>
              </w:rPr>
            </w:pPr>
            <w:r w:rsidRPr="00722CB7">
              <w:rPr>
                <w:b/>
                <w:sz w:val="26"/>
                <w:szCs w:val="26"/>
                <w:lang w:val="nl-NL"/>
              </w:rPr>
              <w:t xml:space="preserve">        </w:t>
            </w:r>
            <w:r w:rsidRPr="00722CB7">
              <w:rPr>
                <w:b/>
                <w:szCs w:val="28"/>
                <w:lang w:val="nl-NL"/>
              </w:rPr>
              <w:t>GIÁM ĐỐC</w:t>
            </w:r>
          </w:p>
          <w:p w:rsidR="00F63C94" w:rsidRPr="00722CB7" w:rsidRDefault="00F63C94" w:rsidP="00F63C94">
            <w:pPr>
              <w:tabs>
                <w:tab w:val="left" w:pos="567"/>
                <w:tab w:val="left" w:leader="dot" w:pos="9072"/>
              </w:tabs>
              <w:spacing w:line="288" w:lineRule="auto"/>
              <w:ind w:firstLine="425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F63C94" w:rsidRPr="00722CB7" w:rsidRDefault="00F63C94" w:rsidP="00F63C94">
            <w:pPr>
              <w:tabs>
                <w:tab w:val="left" w:pos="567"/>
                <w:tab w:val="left" w:leader="dot" w:pos="9072"/>
              </w:tabs>
              <w:spacing w:line="288" w:lineRule="auto"/>
              <w:ind w:firstLine="425"/>
              <w:jc w:val="center"/>
              <w:rPr>
                <w:b/>
                <w:sz w:val="14"/>
                <w:szCs w:val="26"/>
                <w:lang w:val="nl-NL"/>
              </w:rPr>
            </w:pPr>
          </w:p>
          <w:p w:rsidR="00F63C94" w:rsidRPr="00722CB7" w:rsidRDefault="00F63C94" w:rsidP="00F63C94">
            <w:pPr>
              <w:tabs>
                <w:tab w:val="left" w:pos="567"/>
                <w:tab w:val="left" w:leader="dot" w:pos="9072"/>
              </w:tabs>
              <w:spacing w:line="288" w:lineRule="auto"/>
              <w:ind w:firstLine="425"/>
              <w:jc w:val="center"/>
              <w:rPr>
                <w:b/>
                <w:sz w:val="14"/>
                <w:szCs w:val="26"/>
                <w:lang w:val="nl-NL"/>
              </w:rPr>
            </w:pPr>
          </w:p>
          <w:p w:rsidR="00D45F48" w:rsidRDefault="00D45F48" w:rsidP="00F63C94">
            <w:pPr>
              <w:tabs>
                <w:tab w:val="left" w:pos="567"/>
                <w:tab w:val="left" w:leader="dot" w:pos="9072"/>
              </w:tabs>
              <w:spacing w:line="288" w:lineRule="auto"/>
              <w:ind w:firstLine="425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F63C94" w:rsidRPr="00722CB7" w:rsidRDefault="00F63C94" w:rsidP="00F63C94">
            <w:pPr>
              <w:tabs>
                <w:tab w:val="left" w:pos="567"/>
                <w:tab w:val="left" w:leader="dot" w:pos="9072"/>
              </w:tabs>
              <w:spacing w:line="288" w:lineRule="auto"/>
              <w:ind w:firstLine="425"/>
              <w:jc w:val="center"/>
              <w:rPr>
                <w:b/>
                <w:sz w:val="26"/>
                <w:szCs w:val="26"/>
                <w:lang w:val="nl-NL"/>
              </w:rPr>
            </w:pPr>
            <w:r w:rsidRPr="00722CB7">
              <w:rPr>
                <w:b/>
                <w:sz w:val="26"/>
                <w:szCs w:val="26"/>
                <w:lang w:val="nl-NL"/>
              </w:rPr>
              <w:t xml:space="preserve"> </w:t>
            </w:r>
          </w:p>
          <w:p w:rsidR="00F63C94" w:rsidRPr="00722CB7" w:rsidRDefault="00F63C94" w:rsidP="00F63C94">
            <w:pPr>
              <w:tabs>
                <w:tab w:val="left" w:pos="567"/>
                <w:tab w:val="left" w:leader="dot" w:pos="9072"/>
              </w:tabs>
              <w:spacing w:before="360" w:line="380" w:lineRule="exact"/>
              <w:ind w:firstLine="425"/>
              <w:jc w:val="center"/>
              <w:rPr>
                <w:b/>
                <w:szCs w:val="28"/>
                <w:lang w:val="nl-NL"/>
              </w:rPr>
            </w:pPr>
            <w:r w:rsidRPr="00722CB7">
              <w:rPr>
                <w:b/>
                <w:sz w:val="26"/>
                <w:szCs w:val="26"/>
                <w:lang w:val="nl-NL"/>
              </w:rPr>
              <w:t xml:space="preserve">           </w:t>
            </w:r>
            <w:r w:rsidRPr="00722CB7">
              <w:rPr>
                <w:b/>
                <w:szCs w:val="28"/>
                <w:lang w:val="nl-NL"/>
              </w:rPr>
              <w:t>Nguyễn Phúc Thịnh</w:t>
            </w:r>
          </w:p>
        </w:tc>
      </w:tr>
    </w:tbl>
    <w:p w:rsidR="00434DF2" w:rsidRPr="00722CB7" w:rsidRDefault="00434DF2" w:rsidP="00EA7A28">
      <w:pPr>
        <w:spacing w:line="288" w:lineRule="auto"/>
        <w:ind w:firstLine="567"/>
        <w:jc w:val="both"/>
        <w:rPr>
          <w:szCs w:val="28"/>
          <w:lang w:val="es-ES"/>
        </w:rPr>
      </w:pPr>
    </w:p>
    <w:tbl>
      <w:tblPr>
        <w:tblW w:w="3686" w:type="dxa"/>
        <w:jc w:val="center"/>
        <w:tblLook w:val="01E0" w:firstRow="1" w:lastRow="1" w:firstColumn="1" w:lastColumn="1" w:noHBand="0" w:noVBand="0"/>
      </w:tblPr>
      <w:tblGrid>
        <w:gridCol w:w="3686"/>
      </w:tblGrid>
      <w:tr w:rsidR="00F63C94" w:rsidRPr="00722CB7" w:rsidTr="00F63C94">
        <w:trPr>
          <w:trHeight w:val="899"/>
          <w:jc w:val="center"/>
        </w:trPr>
        <w:tc>
          <w:tcPr>
            <w:tcW w:w="3686" w:type="dxa"/>
          </w:tcPr>
          <w:p w:rsidR="00F63C94" w:rsidRPr="00722CB7" w:rsidRDefault="00F63C94" w:rsidP="00EA7A28">
            <w:pPr>
              <w:tabs>
                <w:tab w:val="left" w:pos="567"/>
                <w:tab w:val="left" w:leader="dot" w:pos="9072"/>
              </w:tabs>
              <w:spacing w:line="288" w:lineRule="auto"/>
              <w:rPr>
                <w:b/>
                <w:szCs w:val="26"/>
              </w:rPr>
            </w:pPr>
          </w:p>
        </w:tc>
      </w:tr>
    </w:tbl>
    <w:p w:rsidR="00C81E52" w:rsidRPr="00722CB7" w:rsidRDefault="00C81E52" w:rsidP="00EA7A28">
      <w:pPr>
        <w:keepNext/>
        <w:widowControl w:val="0"/>
        <w:tabs>
          <w:tab w:val="left" w:pos="567"/>
        </w:tabs>
        <w:spacing w:line="288" w:lineRule="auto"/>
        <w:ind w:firstLine="426"/>
        <w:jc w:val="both"/>
        <w:rPr>
          <w:szCs w:val="28"/>
        </w:rPr>
      </w:pPr>
    </w:p>
    <w:sectPr w:rsidR="00C81E52" w:rsidRPr="00722CB7" w:rsidSect="00F3741E">
      <w:footerReference w:type="even" r:id="rId7"/>
      <w:pgSz w:w="11907" w:h="16840" w:code="9"/>
      <w:pgMar w:top="1008" w:right="864" w:bottom="1170" w:left="1469" w:header="0" w:footer="403" w:gutter="0"/>
      <w:cols w:space="72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354" w:rsidRDefault="00407354">
      <w:r>
        <w:separator/>
      </w:r>
    </w:p>
  </w:endnote>
  <w:endnote w:type="continuationSeparator" w:id="0">
    <w:p w:rsidR="00407354" w:rsidRDefault="00407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B12" w:rsidRDefault="00515A8E" w:rsidP="00B30C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D0B1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D0B12" w:rsidRDefault="00CD0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354" w:rsidRDefault="00407354">
      <w:r>
        <w:separator/>
      </w:r>
    </w:p>
  </w:footnote>
  <w:footnote w:type="continuationSeparator" w:id="0">
    <w:p w:rsidR="00407354" w:rsidRDefault="00407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2004"/>
    <w:multiLevelType w:val="hybridMultilevel"/>
    <w:tmpl w:val="C268C1FC"/>
    <w:lvl w:ilvl="0" w:tplc="16A4DF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7A1D"/>
    <w:multiLevelType w:val="hybridMultilevel"/>
    <w:tmpl w:val="440CD50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43083"/>
    <w:multiLevelType w:val="hybridMultilevel"/>
    <w:tmpl w:val="618EF00E"/>
    <w:lvl w:ilvl="0" w:tplc="910E73A8">
      <w:start w:val="6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099A0450"/>
    <w:multiLevelType w:val="hybridMultilevel"/>
    <w:tmpl w:val="2DFEE70A"/>
    <w:lvl w:ilvl="0" w:tplc="2FC60AE4">
      <w:start w:val="3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5"/>
        </w:tabs>
        <w:ind w:left="16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5"/>
        </w:tabs>
        <w:ind w:left="2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5"/>
        </w:tabs>
        <w:ind w:left="3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5"/>
        </w:tabs>
        <w:ind w:left="37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5"/>
        </w:tabs>
        <w:ind w:left="4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5"/>
        </w:tabs>
        <w:ind w:left="5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5"/>
        </w:tabs>
        <w:ind w:left="59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5"/>
        </w:tabs>
        <w:ind w:left="6665" w:hanging="360"/>
      </w:pPr>
      <w:rPr>
        <w:rFonts w:ascii="Wingdings" w:hAnsi="Wingdings" w:hint="default"/>
      </w:rPr>
    </w:lvl>
  </w:abstractNum>
  <w:abstractNum w:abstractNumId="4" w15:restartNumberingAfterBreak="0">
    <w:nsid w:val="0ED23B40"/>
    <w:multiLevelType w:val="hybridMultilevel"/>
    <w:tmpl w:val="8E5E25C4"/>
    <w:lvl w:ilvl="0" w:tplc="2586DA48">
      <w:start w:val="2"/>
      <w:numFmt w:val="bullet"/>
      <w:lvlText w:val="-"/>
      <w:lvlJc w:val="left"/>
      <w:pPr>
        <w:tabs>
          <w:tab w:val="num" w:pos="1085"/>
        </w:tabs>
        <w:ind w:left="10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5"/>
        </w:tabs>
        <w:ind w:left="18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5"/>
        </w:tabs>
        <w:ind w:left="2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5"/>
        </w:tabs>
        <w:ind w:left="3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5"/>
        </w:tabs>
        <w:ind w:left="39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5"/>
        </w:tabs>
        <w:ind w:left="4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5"/>
        </w:tabs>
        <w:ind w:left="5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5"/>
        </w:tabs>
        <w:ind w:left="61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5"/>
        </w:tabs>
        <w:ind w:left="6845" w:hanging="360"/>
      </w:pPr>
      <w:rPr>
        <w:rFonts w:ascii="Wingdings" w:hAnsi="Wingdings" w:hint="default"/>
      </w:rPr>
    </w:lvl>
  </w:abstractNum>
  <w:abstractNum w:abstractNumId="5" w15:restartNumberingAfterBreak="0">
    <w:nsid w:val="12667AD4"/>
    <w:multiLevelType w:val="hybridMultilevel"/>
    <w:tmpl w:val="4DD67014"/>
    <w:lvl w:ilvl="0" w:tplc="953E01AA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AF2966"/>
    <w:multiLevelType w:val="hybridMultilevel"/>
    <w:tmpl w:val="4A74D262"/>
    <w:lvl w:ilvl="0" w:tplc="8C1471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E578E"/>
    <w:multiLevelType w:val="hybridMultilevel"/>
    <w:tmpl w:val="3280BD7A"/>
    <w:lvl w:ilvl="0" w:tplc="61E29B1A">
      <w:start w:val="1"/>
      <w:numFmt w:val="decimal"/>
      <w:lvlText w:val="%1."/>
      <w:lvlJc w:val="center"/>
      <w:pPr>
        <w:tabs>
          <w:tab w:val="num" w:pos="796"/>
        </w:tabs>
        <w:ind w:left="643" w:hanging="3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082CBF"/>
    <w:multiLevelType w:val="hybridMultilevel"/>
    <w:tmpl w:val="53ECE100"/>
    <w:lvl w:ilvl="0" w:tplc="8A42A9C4">
      <w:start w:val="1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5"/>
        </w:tabs>
        <w:ind w:left="16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5"/>
        </w:tabs>
        <w:ind w:left="2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5"/>
        </w:tabs>
        <w:ind w:left="3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5"/>
        </w:tabs>
        <w:ind w:left="37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5"/>
        </w:tabs>
        <w:ind w:left="4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5"/>
        </w:tabs>
        <w:ind w:left="5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5"/>
        </w:tabs>
        <w:ind w:left="59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5"/>
        </w:tabs>
        <w:ind w:left="6665" w:hanging="360"/>
      </w:pPr>
      <w:rPr>
        <w:rFonts w:ascii="Wingdings" w:hAnsi="Wingdings" w:hint="default"/>
      </w:rPr>
    </w:lvl>
  </w:abstractNum>
  <w:abstractNum w:abstractNumId="9" w15:restartNumberingAfterBreak="0">
    <w:nsid w:val="2BC67CCE"/>
    <w:multiLevelType w:val="hybridMultilevel"/>
    <w:tmpl w:val="823467B8"/>
    <w:lvl w:ilvl="0" w:tplc="4AD2E8B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87112A"/>
    <w:multiLevelType w:val="hybridMultilevel"/>
    <w:tmpl w:val="A49A29A8"/>
    <w:lvl w:ilvl="0" w:tplc="85E87810">
      <w:start w:val="3"/>
      <w:numFmt w:val="bullet"/>
      <w:lvlText w:val="-"/>
      <w:lvlJc w:val="left"/>
      <w:pPr>
        <w:tabs>
          <w:tab w:val="num" w:pos="1130"/>
        </w:tabs>
        <w:ind w:left="11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11" w15:restartNumberingAfterBreak="0">
    <w:nsid w:val="3FCF1EDB"/>
    <w:multiLevelType w:val="hybridMultilevel"/>
    <w:tmpl w:val="EFF89942"/>
    <w:lvl w:ilvl="0" w:tplc="60447A5E">
      <w:start w:val="1"/>
      <w:numFmt w:val="decimal"/>
      <w:lvlText w:val="%1."/>
      <w:lvlJc w:val="left"/>
      <w:pPr>
        <w:tabs>
          <w:tab w:val="num" w:pos="329"/>
        </w:tabs>
        <w:ind w:left="3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49"/>
        </w:tabs>
        <w:ind w:left="10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9"/>
        </w:tabs>
        <w:ind w:left="17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9"/>
        </w:tabs>
        <w:ind w:left="24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09"/>
        </w:tabs>
        <w:ind w:left="32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29"/>
        </w:tabs>
        <w:ind w:left="39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9"/>
        </w:tabs>
        <w:ind w:left="46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69"/>
        </w:tabs>
        <w:ind w:left="53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89"/>
        </w:tabs>
        <w:ind w:left="6089" w:hanging="180"/>
      </w:pPr>
    </w:lvl>
  </w:abstractNum>
  <w:abstractNum w:abstractNumId="12" w15:restartNumberingAfterBreak="0">
    <w:nsid w:val="42590A8F"/>
    <w:multiLevelType w:val="singleLevel"/>
    <w:tmpl w:val="76FC470E"/>
    <w:lvl w:ilvl="0">
      <w:start w:val="1"/>
      <w:numFmt w:val="lowerLetter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b/>
      </w:rPr>
    </w:lvl>
  </w:abstractNum>
  <w:abstractNum w:abstractNumId="13" w15:restartNumberingAfterBreak="0">
    <w:nsid w:val="4B91369C"/>
    <w:multiLevelType w:val="singleLevel"/>
    <w:tmpl w:val="72B4F234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509F1911"/>
    <w:multiLevelType w:val="hybridMultilevel"/>
    <w:tmpl w:val="416A1000"/>
    <w:lvl w:ilvl="0" w:tplc="4AD2E8B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A7444C"/>
    <w:multiLevelType w:val="hybridMultilevel"/>
    <w:tmpl w:val="1B8E6F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A17697"/>
    <w:multiLevelType w:val="hybridMultilevel"/>
    <w:tmpl w:val="0A12B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5"/>
  </w:num>
  <w:num w:numId="5">
    <w:abstractNumId w:val="2"/>
  </w:num>
  <w:num w:numId="6">
    <w:abstractNumId w:val="12"/>
  </w:num>
  <w:num w:numId="7">
    <w:abstractNumId w:val="15"/>
  </w:num>
  <w:num w:numId="8">
    <w:abstractNumId w:val="3"/>
  </w:num>
  <w:num w:numId="9">
    <w:abstractNumId w:val="10"/>
  </w:num>
  <w:num w:numId="10">
    <w:abstractNumId w:val="4"/>
  </w:num>
  <w:num w:numId="11">
    <w:abstractNumId w:val="8"/>
  </w:num>
  <w:num w:numId="12">
    <w:abstractNumId w:val="0"/>
  </w:num>
  <w:num w:numId="13">
    <w:abstractNumId w:val="11"/>
  </w:num>
  <w:num w:numId="14">
    <w:abstractNumId w:val="1"/>
  </w:num>
  <w:num w:numId="15">
    <w:abstractNumId w:val="16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en-US" w:vendorID="64" w:dllVersion="131078" w:nlCheck="1" w:checkStyle="0"/>
  <w:activeWritingStyle w:appName="MSWord" w:lang="fr-FR" w:vendorID="64" w:dllVersion="131078" w:nlCheck="1" w:checkStyle="1"/>
  <w:activeWritingStyle w:appName="MSWord" w:lang="es-E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3ABD"/>
    <w:rsid w:val="000074C1"/>
    <w:rsid w:val="00010678"/>
    <w:rsid w:val="00025CE9"/>
    <w:rsid w:val="00030ACA"/>
    <w:rsid w:val="00031E36"/>
    <w:rsid w:val="000327F9"/>
    <w:rsid w:val="000359E7"/>
    <w:rsid w:val="00036A65"/>
    <w:rsid w:val="00036D30"/>
    <w:rsid w:val="000407AD"/>
    <w:rsid w:val="00041191"/>
    <w:rsid w:val="000420A9"/>
    <w:rsid w:val="0004252C"/>
    <w:rsid w:val="00044C16"/>
    <w:rsid w:val="00050B2B"/>
    <w:rsid w:val="000510EA"/>
    <w:rsid w:val="0005165C"/>
    <w:rsid w:val="00054304"/>
    <w:rsid w:val="00055796"/>
    <w:rsid w:val="000660C9"/>
    <w:rsid w:val="00066E01"/>
    <w:rsid w:val="0007084A"/>
    <w:rsid w:val="00071A8F"/>
    <w:rsid w:val="0008319E"/>
    <w:rsid w:val="00085D2E"/>
    <w:rsid w:val="00085E0D"/>
    <w:rsid w:val="000938C5"/>
    <w:rsid w:val="00093D29"/>
    <w:rsid w:val="000A3E31"/>
    <w:rsid w:val="000A5437"/>
    <w:rsid w:val="000A77F4"/>
    <w:rsid w:val="000B480A"/>
    <w:rsid w:val="000C0054"/>
    <w:rsid w:val="000C0C77"/>
    <w:rsid w:val="000C5005"/>
    <w:rsid w:val="000D0CF3"/>
    <w:rsid w:val="000D1DC6"/>
    <w:rsid w:val="000D709F"/>
    <w:rsid w:val="000E0B15"/>
    <w:rsid w:val="000E0E1A"/>
    <w:rsid w:val="000E3B03"/>
    <w:rsid w:val="000E7461"/>
    <w:rsid w:val="000F59C1"/>
    <w:rsid w:val="000F59D6"/>
    <w:rsid w:val="000F621E"/>
    <w:rsid w:val="001006DE"/>
    <w:rsid w:val="00100F59"/>
    <w:rsid w:val="001068F8"/>
    <w:rsid w:val="00111BFA"/>
    <w:rsid w:val="00112EA5"/>
    <w:rsid w:val="00113CE9"/>
    <w:rsid w:val="00120979"/>
    <w:rsid w:val="001213A6"/>
    <w:rsid w:val="00130609"/>
    <w:rsid w:val="0013682F"/>
    <w:rsid w:val="001422B6"/>
    <w:rsid w:val="001477F3"/>
    <w:rsid w:val="00151EEE"/>
    <w:rsid w:val="001559AD"/>
    <w:rsid w:val="00160EBA"/>
    <w:rsid w:val="0016627A"/>
    <w:rsid w:val="001669B9"/>
    <w:rsid w:val="00171F97"/>
    <w:rsid w:val="00172D79"/>
    <w:rsid w:val="0017381C"/>
    <w:rsid w:val="001743BC"/>
    <w:rsid w:val="001768DA"/>
    <w:rsid w:val="0018020D"/>
    <w:rsid w:val="00181899"/>
    <w:rsid w:val="00185C5E"/>
    <w:rsid w:val="00192E13"/>
    <w:rsid w:val="00196E97"/>
    <w:rsid w:val="001A1030"/>
    <w:rsid w:val="001A1D61"/>
    <w:rsid w:val="001A1E7F"/>
    <w:rsid w:val="001A3304"/>
    <w:rsid w:val="001A4A21"/>
    <w:rsid w:val="001A609A"/>
    <w:rsid w:val="001A6DB7"/>
    <w:rsid w:val="001C25F6"/>
    <w:rsid w:val="001C27BB"/>
    <w:rsid w:val="001C4B89"/>
    <w:rsid w:val="001C5D99"/>
    <w:rsid w:val="001C7C47"/>
    <w:rsid w:val="001D1D92"/>
    <w:rsid w:val="001D334A"/>
    <w:rsid w:val="001D6711"/>
    <w:rsid w:val="001D7F26"/>
    <w:rsid w:val="001E0721"/>
    <w:rsid w:val="001E6597"/>
    <w:rsid w:val="001F6EAD"/>
    <w:rsid w:val="00212A2E"/>
    <w:rsid w:val="002140FE"/>
    <w:rsid w:val="0021430E"/>
    <w:rsid w:val="00217AD6"/>
    <w:rsid w:val="00220D64"/>
    <w:rsid w:val="0022439C"/>
    <w:rsid w:val="00224A4D"/>
    <w:rsid w:val="002335A7"/>
    <w:rsid w:val="00233D0E"/>
    <w:rsid w:val="002522BB"/>
    <w:rsid w:val="00252FF1"/>
    <w:rsid w:val="002546D4"/>
    <w:rsid w:val="002558A2"/>
    <w:rsid w:val="00257482"/>
    <w:rsid w:val="00260A2E"/>
    <w:rsid w:val="00262062"/>
    <w:rsid w:val="00262D21"/>
    <w:rsid w:val="00290920"/>
    <w:rsid w:val="00290E9B"/>
    <w:rsid w:val="00292FF7"/>
    <w:rsid w:val="002A28AE"/>
    <w:rsid w:val="002A4CD2"/>
    <w:rsid w:val="002B18F6"/>
    <w:rsid w:val="002B284F"/>
    <w:rsid w:val="002B2E9F"/>
    <w:rsid w:val="002B33A0"/>
    <w:rsid w:val="002B3715"/>
    <w:rsid w:val="002B5C9F"/>
    <w:rsid w:val="002B7A07"/>
    <w:rsid w:val="002C0DA9"/>
    <w:rsid w:val="002C190B"/>
    <w:rsid w:val="002D4F82"/>
    <w:rsid w:val="002E7980"/>
    <w:rsid w:val="002F1666"/>
    <w:rsid w:val="002F1AD6"/>
    <w:rsid w:val="002F3C20"/>
    <w:rsid w:val="002F48D7"/>
    <w:rsid w:val="002F7DA2"/>
    <w:rsid w:val="00301A65"/>
    <w:rsid w:val="00301DD0"/>
    <w:rsid w:val="003074A5"/>
    <w:rsid w:val="0031199C"/>
    <w:rsid w:val="00312B3E"/>
    <w:rsid w:val="00317C93"/>
    <w:rsid w:val="00321C41"/>
    <w:rsid w:val="00326846"/>
    <w:rsid w:val="00334064"/>
    <w:rsid w:val="00334AF4"/>
    <w:rsid w:val="00337B30"/>
    <w:rsid w:val="00344CDD"/>
    <w:rsid w:val="00352796"/>
    <w:rsid w:val="00352973"/>
    <w:rsid w:val="003618FD"/>
    <w:rsid w:val="003634F8"/>
    <w:rsid w:val="0036747B"/>
    <w:rsid w:val="0037060F"/>
    <w:rsid w:val="00374F93"/>
    <w:rsid w:val="0037526B"/>
    <w:rsid w:val="00376AE0"/>
    <w:rsid w:val="003811AD"/>
    <w:rsid w:val="00383A0D"/>
    <w:rsid w:val="00383C2E"/>
    <w:rsid w:val="00392B99"/>
    <w:rsid w:val="00392D75"/>
    <w:rsid w:val="003A39E1"/>
    <w:rsid w:val="003A72DD"/>
    <w:rsid w:val="003B397D"/>
    <w:rsid w:val="003B6B18"/>
    <w:rsid w:val="003C00F5"/>
    <w:rsid w:val="003C362F"/>
    <w:rsid w:val="003C6519"/>
    <w:rsid w:val="003D4D8B"/>
    <w:rsid w:val="003D6CFC"/>
    <w:rsid w:val="003E03D0"/>
    <w:rsid w:val="003E473C"/>
    <w:rsid w:val="003F0187"/>
    <w:rsid w:val="00405B0A"/>
    <w:rsid w:val="0040620B"/>
    <w:rsid w:val="00407354"/>
    <w:rsid w:val="00427F33"/>
    <w:rsid w:val="00432313"/>
    <w:rsid w:val="004347DD"/>
    <w:rsid w:val="00434DF2"/>
    <w:rsid w:val="004357A4"/>
    <w:rsid w:val="004437FE"/>
    <w:rsid w:val="00445939"/>
    <w:rsid w:val="00446F17"/>
    <w:rsid w:val="00451E74"/>
    <w:rsid w:val="00460A94"/>
    <w:rsid w:val="004614DB"/>
    <w:rsid w:val="004616F0"/>
    <w:rsid w:val="004652C4"/>
    <w:rsid w:val="004677F8"/>
    <w:rsid w:val="0047033E"/>
    <w:rsid w:val="00474083"/>
    <w:rsid w:val="004753AE"/>
    <w:rsid w:val="004753D3"/>
    <w:rsid w:val="004804BC"/>
    <w:rsid w:val="00494C0F"/>
    <w:rsid w:val="00496268"/>
    <w:rsid w:val="004A0D10"/>
    <w:rsid w:val="004A25D1"/>
    <w:rsid w:val="004A49B9"/>
    <w:rsid w:val="004A5EE9"/>
    <w:rsid w:val="004A6F92"/>
    <w:rsid w:val="004B01B7"/>
    <w:rsid w:val="004B13BE"/>
    <w:rsid w:val="004B3EC3"/>
    <w:rsid w:val="004B662E"/>
    <w:rsid w:val="004B769B"/>
    <w:rsid w:val="004C1AE4"/>
    <w:rsid w:val="004C3EFA"/>
    <w:rsid w:val="004C5E08"/>
    <w:rsid w:val="004C65E8"/>
    <w:rsid w:val="004D4D9A"/>
    <w:rsid w:val="004D7E8F"/>
    <w:rsid w:val="004E2F00"/>
    <w:rsid w:val="004E2FF0"/>
    <w:rsid w:val="004F051F"/>
    <w:rsid w:val="004F292E"/>
    <w:rsid w:val="004F4D21"/>
    <w:rsid w:val="004F7570"/>
    <w:rsid w:val="00500B48"/>
    <w:rsid w:val="00501188"/>
    <w:rsid w:val="0050243D"/>
    <w:rsid w:val="00504DCF"/>
    <w:rsid w:val="00510102"/>
    <w:rsid w:val="00510831"/>
    <w:rsid w:val="00510DDD"/>
    <w:rsid w:val="005137E0"/>
    <w:rsid w:val="00514378"/>
    <w:rsid w:val="00515A8E"/>
    <w:rsid w:val="005201CD"/>
    <w:rsid w:val="005221CE"/>
    <w:rsid w:val="0052606E"/>
    <w:rsid w:val="00527A72"/>
    <w:rsid w:val="005444AA"/>
    <w:rsid w:val="005459F5"/>
    <w:rsid w:val="00551010"/>
    <w:rsid w:val="0055652F"/>
    <w:rsid w:val="005567D8"/>
    <w:rsid w:val="0056207F"/>
    <w:rsid w:val="00562FA3"/>
    <w:rsid w:val="00565228"/>
    <w:rsid w:val="00570ED2"/>
    <w:rsid w:val="005712C5"/>
    <w:rsid w:val="00573DE1"/>
    <w:rsid w:val="00592564"/>
    <w:rsid w:val="0059383D"/>
    <w:rsid w:val="0059574D"/>
    <w:rsid w:val="005A1B91"/>
    <w:rsid w:val="005A1C4E"/>
    <w:rsid w:val="005A418D"/>
    <w:rsid w:val="005B3469"/>
    <w:rsid w:val="005B3F51"/>
    <w:rsid w:val="005C0E6C"/>
    <w:rsid w:val="005C0E79"/>
    <w:rsid w:val="005C41AA"/>
    <w:rsid w:val="005D0F42"/>
    <w:rsid w:val="005D3D78"/>
    <w:rsid w:val="005E1727"/>
    <w:rsid w:val="005E1FB3"/>
    <w:rsid w:val="005F1DAD"/>
    <w:rsid w:val="005F26CB"/>
    <w:rsid w:val="005F4F7F"/>
    <w:rsid w:val="005F7B22"/>
    <w:rsid w:val="006015FF"/>
    <w:rsid w:val="00614160"/>
    <w:rsid w:val="0061554F"/>
    <w:rsid w:val="00620133"/>
    <w:rsid w:val="00621509"/>
    <w:rsid w:val="00621DB4"/>
    <w:rsid w:val="0062260D"/>
    <w:rsid w:val="00623D0B"/>
    <w:rsid w:val="00624EAB"/>
    <w:rsid w:val="00630273"/>
    <w:rsid w:val="00637DDD"/>
    <w:rsid w:val="006476FC"/>
    <w:rsid w:val="00652274"/>
    <w:rsid w:val="00654F31"/>
    <w:rsid w:val="006558D2"/>
    <w:rsid w:val="00665BD9"/>
    <w:rsid w:val="00685B09"/>
    <w:rsid w:val="0069105E"/>
    <w:rsid w:val="006A4A22"/>
    <w:rsid w:val="006A5A00"/>
    <w:rsid w:val="006A71C2"/>
    <w:rsid w:val="006B06B4"/>
    <w:rsid w:val="006B149A"/>
    <w:rsid w:val="006B5F7E"/>
    <w:rsid w:val="006B6383"/>
    <w:rsid w:val="006C5E2A"/>
    <w:rsid w:val="006D02B7"/>
    <w:rsid w:val="006D22BD"/>
    <w:rsid w:val="006D35C2"/>
    <w:rsid w:val="006D4675"/>
    <w:rsid w:val="006E09BF"/>
    <w:rsid w:val="006E5B5E"/>
    <w:rsid w:val="006F17C2"/>
    <w:rsid w:val="006F43E4"/>
    <w:rsid w:val="007055FB"/>
    <w:rsid w:val="007067F7"/>
    <w:rsid w:val="00711162"/>
    <w:rsid w:val="00712B6D"/>
    <w:rsid w:val="00713762"/>
    <w:rsid w:val="00715FAE"/>
    <w:rsid w:val="007224DB"/>
    <w:rsid w:val="00722CB7"/>
    <w:rsid w:val="007249BD"/>
    <w:rsid w:val="00724BAE"/>
    <w:rsid w:val="0072672E"/>
    <w:rsid w:val="00732E46"/>
    <w:rsid w:val="0073481D"/>
    <w:rsid w:val="00737D04"/>
    <w:rsid w:val="00741727"/>
    <w:rsid w:val="007439F3"/>
    <w:rsid w:val="00743C00"/>
    <w:rsid w:val="00745A03"/>
    <w:rsid w:val="00746A0E"/>
    <w:rsid w:val="00747BD6"/>
    <w:rsid w:val="007503C8"/>
    <w:rsid w:val="00750BE3"/>
    <w:rsid w:val="00751F13"/>
    <w:rsid w:val="00752FC1"/>
    <w:rsid w:val="00755065"/>
    <w:rsid w:val="007563D6"/>
    <w:rsid w:val="007632FE"/>
    <w:rsid w:val="0076700E"/>
    <w:rsid w:val="007775D1"/>
    <w:rsid w:val="00780458"/>
    <w:rsid w:val="007813CE"/>
    <w:rsid w:val="007825E4"/>
    <w:rsid w:val="0078342E"/>
    <w:rsid w:val="007853F5"/>
    <w:rsid w:val="00793AC7"/>
    <w:rsid w:val="007B1BDF"/>
    <w:rsid w:val="007B7488"/>
    <w:rsid w:val="007C785C"/>
    <w:rsid w:val="007D1484"/>
    <w:rsid w:val="007D35A1"/>
    <w:rsid w:val="007E056A"/>
    <w:rsid w:val="007E0C3F"/>
    <w:rsid w:val="007E3986"/>
    <w:rsid w:val="007F0119"/>
    <w:rsid w:val="007F3678"/>
    <w:rsid w:val="007F518B"/>
    <w:rsid w:val="007F55D9"/>
    <w:rsid w:val="00803FDD"/>
    <w:rsid w:val="0081176F"/>
    <w:rsid w:val="008168D9"/>
    <w:rsid w:val="0081750E"/>
    <w:rsid w:val="00822E4F"/>
    <w:rsid w:val="008274D0"/>
    <w:rsid w:val="00827732"/>
    <w:rsid w:val="0083235A"/>
    <w:rsid w:val="00837A5C"/>
    <w:rsid w:val="00842C8A"/>
    <w:rsid w:val="00853482"/>
    <w:rsid w:val="0085606E"/>
    <w:rsid w:val="00857E0B"/>
    <w:rsid w:val="008676D0"/>
    <w:rsid w:val="00883EF9"/>
    <w:rsid w:val="0089044F"/>
    <w:rsid w:val="00890BBD"/>
    <w:rsid w:val="008944E6"/>
    <w:rsid w:val="00897ACA"/>
    <w:rsid w:val="008A0B40"/>
    <w:rsid w:val="008A41D5"/>
    <w:rsid w:val="008B1AAE"/>
    <w:rsid w:val="008C4627"/>
    <w:rsid w:val="008C6FBD"/>
    <w:rsid w:val="008D1CE5"/>
    <w:rsid w:val="008E17AE"/>
    <w:rsid w:val="008E5381"/>
    <w:rsid w:val="008F1B99"/>
    <w:rsid w:val="008F2AE3"/>
    <w:rsid w:val="008F63B4"/>
    <w:rsid w:val="00900062"/>
    <w:rsid w:val="009007EE"/>
    <w:rsid w:val="009149FA"/>
    <w:rsid w:val="0092380F"/>
    <w:rsid w:val="0092684F"/>
    <w:rsid w:val="00933386"/>
    <w:rsid w:val="00934B2A"/>
    <w:rsid w:val="009353CF"/>
    <w:rsid w:val="00940D38"/>
    <w:rsid w:val="00941D61"/>
    <w:rsid w:val="00954119"/>
    <w:rsid w:val="0095749E"/>
    <w:rsid w:val="00957B44"/>
    <w:rsid w:val="00961A4C"/>
    <w:rsid w:val="00965581"/>
    <w:rsid w:val="00972F44"/>
    <w:rsid w:val="0099042D"/>
    <w:rsid w:val="00992379"/>
    <w:rsid w:val="00995449"/>
    <w:rsid w:val="009A0FF4"/>
    <w:rsid w:val="009A591A"/>
    <w:rsid w:val="009A5C3D"/>
    <w:rsid w:val="009B048A"/>
    <w:rsid w:val="009B2F90"/>
    <w:rsid w:val="009B352F"/>
    <w:rsid w:val="009C2722"/>
    <w:rsid w:val="009D0B7F"/>
    <w:rsid w:val="009D144E"/>
    <w:rsid w:val="009D42B4"/>
    <w:rsid w:val="009D7C26"/>
    <w:rsid w:val="009E032D"/>
    <w:rsid w:val="009E117F"/>
    <w:rsid w:val="009E5B6E"/>
    <w:rsid w:val="009E71D6"/>
    <w:rsid w:val="009F1368"/>
    <w:rsid w:val="009F5A13"/>
    <w:rsid w:val="00A05B0B"/>
    <w:rsid w:val="00A06B94"/>
    <w:rsid w:val="00A076D3"/>
    <w:rsid w:val="00A11352"/>
    <w:rsid w:val="00A12CA4"/>
    <w:rsid w:val="00A169CD"/>
    <w:rsid w:val="00A2008D"/>
    <w:rsid w:val="00A2076E"/>
    <w:rsid w:val="00A23790"/>
    <w:rsid w:val="00A23CE6"/>
    <w:rsid w:val="00A35E1B"/>
    <w:rsid w:val="00A364F7"/>
    <w:rsid w:val="00A40B69"/>
    <w:rsid w:val="00A42034"/>
    <w:rsid w:val="00A507BC"/>
    <w:rsid w:val="00A534C2"/>
    <w:rsid w:val="00A75BFA"/>
    <w:rsid w:val="00A76581"/>
    <w:rsid w:val="00A812F2"/>
    <w:rsid w:val="00A84CE6"/>
    <w:rsid w:val="00A9190A"/>
    <w:rsid w:val="00A96F9D"/>
    <w:rsid w:val="00AA4F89"/>
    <w:rsid w:val="00AA5A51"/>
    <w:rsid w:val="00AB2DA7"/>
    <w:rsid w:val="00AB55D2"/>
    <w:rsid w:val="00AB5A86"/>
    <w:rsid w:val="00AB7E71"/>
    <w:rsid w:val="00AC2217"/>
    <w:rsid w:val="00AD5C85"/>
    <w:rsid w:val="00AE069E"/>
    <w:rsid w:val="00AE1157"/>
    <w:rsid w:val="00AE517E"/>
    <w:rsid w:val="00AF4316"/>
    <w:rsid w:val="00AF534A"/>
    <w:rsid w:val="00AF74D6"/>
    <w:rsid w:val="00AF77EE"/>
    <w:rsid w:val="00B00A4E"/>
    <w:rsid w:val="00B01A86"/>
    <w:rsid w:val="00B02D94"/>
    <w:rsid w:val="00B1081F"/>
    <w:rsid w:val="00B126A4"/>
    <w:rsid w:val="00B24670"/>
    <w:rsid w:val="00B30CD7"/>
    <w:rsid w:val="00B33018"/>
    <w:rsid w:val="00B36853"/>
    <w:rsid w:val="00B401D6"/>
    <w:rsid w:val="00B41B71"/>
    <w:rsid w:val="00B42626"/>
    <w:rsid w:val="00B459B6"/>
    <w:rsid w:val="00B47F77"/>
    <w:rsid w:val="00B6444F"/>
    <w:rsid w:val="00B65D50"/>
    <w:rsid w:val="00B70988"/>
    <w:rsid w:val="00B7311A"/>
    <w:rsid w:val="00B75D58"/>
    <w:rsid w:val="00B75E32"/>
    <w:rsid w:val="00B76657"/>
    <w:rsid w:val="00B775F9"/>
    <w:rsid w:val="00B7765E"/>
    <w:rsid w:val="00B776C2"/>
    <w:rsid w:val="00B851BD"/>
    <w:rsid w:val="00BA1874"/>
    <w:rsid w:val="00BA1F7D"/>
    <w:rsid w:val="00BA3361"/>
    <w:rsid w:val="00BB0093"/>
    <w:rsid w:val="00BC232F"/>
    <w:rsid w:val="00BC5A73"/>
    <w:rsid w:val="00BC7108"/>
    <w:rsid w:val="00BC7370"/>
    <w:rsid w:val="00BC788E"/>
    <w:rsid w:val="00BD2AAE"/>
    <w:rsid w:val="00BD2AFD"/>
    <w:rsid w:val="00BD37BF"/>
    <w:rsid w:val="00BD7195"/>
    <w:rsid w:val="00BD75E0"/>
    <w:rsid w:val="00BE0943"/>
    <w:rsid w:val="00BE492F"/>
    <w:rsid w:val="00BE56F6"/>
    <w:rsid w:val="00C015D1"/>
    <w:rsid w:val="00C05703"/>
    <w:rsid w:val="00C05F81"/>
    <w:rsid w:val="00C153F7"/>
    <w:rsid w:val="00C16B84"/>
    <w:rsid w:val="00C23E6E"/>
    <w:rsid w:val="00C273E4"/>
    <w:rsid w:val="00C27787"/>
    <w:rsid w:val="00C30DFE"/>
    <w:rsid w:val="00C313CA"/>
    <w:rsid w:val="00C33C9E"/>
    <w:rsid w:val="00C37EED"/>
    <w:rsid w:val="00C412E9"/>
    <w:rsid w:val="00C477EE"/>
    <w:rsid w:val="00C5737F"/>
    <w:rsid w:val="00C63C87"/>
    <w:rsid w:val="00C6413F"/>
    <w:rsid w:val="00C677C1"/>
    <w:rsid w:val="00C7576C"/>
    <w:rsid w:val="00C81E52"/>
    <w:rsid w:val="00C81E77"/>
    <w:rsid w:val="00C86411"/>
    <w:rsid w:val="00C94B8F"/>
    <w:rsid w:val="00C94FEF"/>
    <w:rsid w:val="00CA6807"/>
    <w:rsid w:val="00CB5D5C"/>
    <w:rsid w:val="00CC6D8C"/>
    <w:rsid w:val="00CD0B12"/>
    <w:rsid w:val="00CD3EF9"/>
    <w:rsid w:val="00CE3EE0"/>
    <w:rsid w:val="00CE6605"/>
    <w:rsid w:val="00CF3264"/>
    <w:rsid w:val="00CF389A"/>
    <w:rsid w:val="00D027AA"/>
    <w:rsid w:val="00D03D65"/>
    <w:rsid w:val="00D07FF9"/>
    <w:rsid w:val="00D13674"/>
    <w:rsid w:val="00D139DB"/>
    <w:rsid w:val="00D171BB"/>
    <w:rsid w:val="00D173F5"/>
    <w:rsid w:val="00D20C1D"/>
    <w:rsid w:val="00D23D30"/>
    <w:rsid w:val="00D25898"/>
    <w:rsid w:val="00D27F4A"/>
    <w:rsid w:val="00D32B8A"/>
    <w:rsid w:val="00D41334"/>
    <w:rsid w:val="00D41400"/>
    <w:rsid w:val="00D45F48"/>
    <w:rsid w:val="00D47099"/>
    <w:rsid w:val="00D511C2"/>
    <w:rsid w:val="00D543FB"/>
    <w:rsid w:val="00D63350"/>
    <w:rsid w:val="00D66A45"/>
    <w:rsid w:val="00D75632"/>
    <w:rsid w:val="00D80F37"/>
    <w:rsid w:val="00D8105B"/>
    <w:rsid w:val="00D81FCD"/>
    <w:rsid w:val="00D86553"/>
    <w:rsid w:val="00DA14FA"/>
    <w:rsid w:val="00DA67B0"/>
    <w:rsid w:val="00DB033D"/>
    <w:rsid w:val="00DB0677"/>
    <w:rsid w:val="00DB47CD"/>
    <w:rsid w:val="00DB7BAB"/>
    <w:rsid w:val="00DD1425"/>
    <w:rsid w:val="00DD293F"/>
    <w:rsid w:val="00DD5A49"/>
    <w:rsid w:val="00DE183A"/>
    <w:rsid w:val="00DF4C91"/>
    <w:rsid w:val="00DF6319"/>
    <w:rsid w:val="00DF7408"/>
    <w:rsid w:val="00E01B5D"/>
    <w:rsid w:val="00E0383D"/>
    <w:rsid w:val="00E04885"/>
    <w:rsid w:val="00E068B4"/>
    <w:rsid w:val="00E122CA"/>
    <w:rsid w:val="00E27277"/>
    <w:rsid w:val="00E30CE9"/>
    <w:rsid w:val="00E31675"/>
    <w:rsid w:val="00E31AA8"/>
    <w:rsid w:val="00E40AC6"/>
    <w:rsid w:val="00E45AC2"/>
    <w:rsid w:val="00E461FE"/>
    <w:rsid w:val="00E57AD2"/>
    <w:rsid w:val="00E60E72"/>
    <w:rsid w:val="00E61539"/>
    <w:rsid w:val="00E61747"/>
    <w:rsid w:val="00E63ABD"/>
    <w:rsid w:val="00E6771D"/>
    <w:rsid w:val="00E727B9"/>
    <w:rsid w:val="00E809C0"/>
    <w:rsid w:val="00E942DC"/>
    <w:rsid w:val="00E94700"/>
    <w:rsid w:val="00E95BE5"/>
    <w:rsid w:val="00E96573"/>
    <w:rsid w:val="00EA2EA3"/>
    <w:rsid w:val="00EA39DC"/>
    <w:rsid w:val="00EA4AE9"/>
    <w:rsid w:val="00EA5A4A"/>
    <w:rsid w:val="00EA7A28"/>
    <w:rsid w:val="00EB0828"/>
    <w:rsid w:val="00EB1FE1"/>
    <w:rsid w:val="00EC0E22"/>
    <w:rsid w:val="00EC3798"/>
    <w:rsid w:val="00EC7AFA"/>
    <w:rsid w:val="00ED0469"/>
    <w:rsid w:val="00EE071D"/>
    <w:rsid w:val="00EF6D45"/>
    <w:rsid w:val="00F03C72"/>
    <w:rsid w:val="00F06274"/>
    <w:rsid w:val="00F11042"/>
    <w:rsid w:val="00F110B6"/>
    <w:rsid w:val="00F14587"/>
    <w:rsid w:val="00F15277"/>
    <w:rsid w:val="00F212DC"/>
    <w:rsid w:val="00F2302C"/>
    <w:rsid w:val="00F270EC"/>
    <w:rsid w:val="00F272E5"/>
    <w:rsid w:val="00F3426C"/>
    <w:rsid w:val="00F34B59"/>
    <w:rsid w:val="00F3741E"/>
    <w:rsid w:val="00F50092"/>
    <w:rsid w:val="00F51F95"/>
    <w:rsid w:val="00F63C94"/>
    <w:rsid w:val="00F66016"/>
    <w:rsid w:val="00F663ED"/>
    <w:rsid w:val="00F74CEA"/>
    <w:rsid w:val="00F75F27"/>
    <w:rsid w:val="00F762E1"/>
    <w:rsid w:val="00F803DD"/>
    <w:rsid w:val="00F855F0"/>
    <w:rsid w:val="00F90B40"/>
    <w:rsid w:val="00F93A2F"/>
    <w:rsid w:val="00F95FDB"/>
    <w:rsid w:val="00F965B7"/>
    <w:rsid w:val="00FA223C"/>
    <w:rsid w:val="00FC2067"/>
    <w:rsid w:val="00FC697D"/>
    <w:rsid w:val="00FC6E0C"/>
    <w:rsid w:val="00FD5C8B"/>
    <w:rsid w:val="00FE1ABD"/>
    <w:rsid w:val="00FE2AC4"/>
    <w:rsid w:val="00FE7ADF"/>
    <w:rsid w:val="00FF788D"/>
    <w:rsid w:val="00FF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."/>
  <w14:docId w14:val="6131596D"/>
  <w15:docId w15:val="{262A4DF1-4DCC-4219-B6DC-A1A9A0CB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C2E"/>
    <w:rPr>
      <w:rFonts w:cs=".VnTime"/>
      <w:sz w:val="28"/>
    </w:rPr>
  </w:style>
  <w:style w:type="paragraph" w:styleId="Heading1">
    <w:name w:val="heading 1"/>
    <w:basedOn w:val="Normal"/>
    <w:next w:val="Normal"/>
    <w:qFormat/>
    <w:rsid w:val="00383C2E"/>
    <w:pPr>
      <w:keepNext/>
      <w:outlineLvl w:val="0"/>
    </w:pPr>
    <w:rPr>
      <w:rFonts w:ascii=".VnTimeH" w:hAnsi=".VnTimeH"/>
      <w:b/>
      <w:sz w:val="20"/>
    </w:rPr>
  </w:style>
  <w:style w:type="paragraph" w:styleId="Heading2">
    <w:name w:val="heading 2"/>
    <w:basedOn w:val="Normal"/>
    <w:next w:val="Normal"/>
    <w:qFormat/>
    <w:rsid w:val="00383C2E"/>
    <w:pPr>
      <w:keepNext/>
      <w:spacing w:before="120"/>
      <w:ind w:left="709" w:right="-942" w:hanging="709"/>
      <w:jc w:val="center"/>
      <w:outlineLvl w:val="1"/>
    </w:pPr>
    <w:rPr>
      <w:i/>
    </w:rPr>
  </w:style>
  <w:style w:type="paragraph" w:styleId="Heading3">
    <w:name w:val="heading 3"/>
    <w:basedOn w:val="Normal"/>
    <w:next w:val="Normal"/>
    <w:qFormat/>
    <w:rsid w:val="00383C2E"/>
    <w:pPr>
      <w:keepNext/>
      <w:tabs>
        <w:tab w:val="left" w:pos="851"/>
      </w:tabs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383C2E"/>
    <w:pPr>
      <w:keepNext/>
      <w:jc w:val="center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383C2E"/>
    <w:pPr>
      <w:keepNext/>
      <w:tabs>
        <w:tab w:val="left" w:pos="851"/>
      </w:tabs>
      <w:spacing w:before="120"/>
      <w:ind w:left="868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383C2E"/>
    <w:pPr>
      <w:keepNext/>
      <w:jc w:val="both"/>
      <w:outlineLvl w:val="5"/>
    </w:pPr>
    <w:rPr>
      <w:rFonts w:ascii=".VnTimeH" w:hAnsi=".VnTimeH"/>
      <w:b/>
    </w:rPr>
  </w:style>
  <w:style w:type="paragraph" w:styleId="Heading7">
    <w:name w:val="heading 7"/>
    <w:basedOn w:val="Normal"/>
    <w:next w:val="Normal"/>
    <w:qFormat/>
    <w:rsid w:val="00383C2E"/>
    <w:pPr>
      <w:keepNext/>
      <w:numPr>
        <w:ilvl w:val="12"/>
      </w:numPr>
      <w:spacing w:line="312" w:lineRule="auto"/>
      <w:jc w:val="both"/>
      <w:outlineLvl w:val="6"/>
    </w:pPr>
    <w:rPr>
      <w:b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83C2E"/>
    <w:pPr>
      <w:spacing w:before="120"/>
      <w:ind w:firstLine="720"/>
      <w:jc w:val="both"/>
    </w:pPr>
  </w:style>
  <w:style w:type="paragraph" w:styleId="BodyText">
    <w:name w:val="Body Text"/>
    <w:basedOn w:val="Normal"/>
    <w:rsid w:val="00383C2E"/>
    <w:rPr>
      <w:b/>
    </w:rPr>
  </w:style>
  <w:style w:type="paragraph" w:styleId="BodyText2">
    <w:name w:val="Body Text 2"/>
    <w:basedOn w:val="Normal"/>
    <w:rsid w:val="00383C2E"/>
    <w:pPr>
      <w:tabs>
        <w:tab w:val="left" w:pos="709"/>
        <w:tab w:val="right" w:pos="5670"/>
        <w:tab w:val="right" w:pos="8789"/>
      </w:tabs>
      <w:spacing w:before="120"/>
      <w:ind w:right="51"/>
      <w:jc w:val="both"/>
    </w:pPr>
    <w:rPr>
      <w:b/>
    </w:rPr>
  </w:style>
  <w:style w:type="paragraph" w:styleId="BodyTextIndent2">
    <w:name w:val="Body Text Indent 2"/>
    <w:basedOn w:val="Normal"/>
    <w:rsid w:val="00383C2E"/>
    <w:pPr>
      <w:spacing w:before="120"/>
      <w:ind w:left="720"/>
      <w:jc w:val="both"/>
    </w:pPr>
  </w:style>
  <w:style w:type="paragraph" w:styleId="BodyText3">
    <w:name w:val="Body Text 3"/>
    <w:basedOn w:val="Normal"/>
    <w:rsid w:val="00383C2E"/>
    <w:pPr>
      <w:tabs>
        <w:tab w:val="left" w:pos="709"/>
      </w:tabs>
      <w:jc w:val="both"/>
    </w:pPr>
  </w:style>
  <w:style w:type="paragraph" w:styleId="Header">
    <w:name w:val="header"/>
    <w:basedOn w:val="Normal"/>
    <w:rsid w:val="00383C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3C2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3C2E"/>
  </w:style>
  <w:style w:type="paragraph" w:styleId="DocumentMap">
    <w:name w:val="Document Map"/>
    <w:basedOn w:val="Normal"/>
    <w:semiHidden/>
    <w:rsid w:val="00383C2E"/>
    <w:pPr>
      <w:shd w:val="clear" w:color="auto" w:fill="000080"/>
    </w:pPr>
    <w:rPr>
      <w:rFonts w:ascii="Tahoma" w:hAnsi="Tahoma"/>
    </w:rPr>
  </w:style>
  <w:style w:type="paragraph" w:styleId="BodyTextIndent3">
    <w:name w:val="Body Text Indent 3"/>
    <w:basedOn w:val="Normal"/>
    <w:rsid w:val="00383C2E"/>
    <w:pPr>
      <w:keepNext/>
      <w:widowControl w:val="0"/>
      <w:spacing w:before="60" w:line="312" w:lineRule="auto"/>
      <w:ind w:firstLine="567"/>
      <w:jc w:val="both"/>
    </w:pPr>
    <w:rPr>
      <w:color w:val="FF0000"/>
    </w:rPr>
  </w:style>
  <w:style w:type="paragraph" w:styleId="BalloonText">
    <w:name w:val="Balloon Text"/>
    <w:basedOn w:val="Normal"/>
    <w:semiHidden/>
    <w:rsid w:val="00383C2E"/>
    <w:rPr>
      <w:rFonts w:ascii="Tahoma" w:hAnsi="Tahoma" w:cs="Tahoma"/>
      <w:sz w:val="16"/>
      <w:szCs w:val="16"/>
    </w:rPr>
  </w:style>
  <w:style w:type="character" w:customStyle="1" w:styleId="ctcheadline1">
    <w:name w:val="ctcheadline1"/>
    <w:rsid w:val="00383C2E"/>
    <w:rPr>
      <w:rFonts w:ascii="Arial" w:hAnsi="Arial" w:cs="Arial" w:hint="default"/>
      <w:b/>
      <w:bCs/>
      <w:color w:val="002099"/>
      <w:sz w:val="22"/>
      <w:szCs w:val="22"/>
    </w:rPr>
  </w:style>
  <w:style w:type="paragraph" w:customStyle="1" w:styleId="CharChar">
    <w:name w:val="Char Char"/>
    <w:basedOn w:val="Normal"/>
    <w:next w:val="Normal"/>
    <w:autoRedefine/>
    <w:semiHidden/>
    <w:rsid w:val="00B00A4E"/>
    <w:pPr>
      <w:spacing w:before="120" w:after="120" w:line="312" w:lineRule="auto"/>
    </w:pPr>
    <w:rPr>
      <w:szCs w:val="28"/>
    </w:rPr>
  </w:style>
  <w:style w:type="paragraph" w:customStyle="1" w:styleId="Char">
    <w:name w:val="Char"/>
    <w:basedOn w:val="Normal"/>
    <w:next w:val="Normal"/>
    <w:autoRedefine/>
    <w:semiHidden/>
    <w:rsid w:val="005F4F7F"/>
    <w:pPr>
      <w:spacing w:before="120" w:after="120" w:line="312" w:lineRule="auto"/>
    </w:pPr>
    <w:rPr>
      <w:rFonts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Tæng c«ng ty ®iÖn lùc      céng hOµ X· HéI CHñ NGHÜA VIÖT NAM</vt:lpstr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Tæng c«ng ty ®iÖn lùc      céng hOµ X· HéI CHñ NGHÜA VIÖT NAM</dc:title>
  <dc:creator>Microsoft (Thailand)</dc:creator>
  <cp:lastModifiedBy>Pham Gia Dai</cp:lastModifiedBy>
  <cp:revision>18</cp:revision>
  <cp:lastPrinted>2015-08-31T02:16:00Z</cp:lastPrinted>
  <dcterms:created xsi:type="dcterms:W3CDTF">2018-10-18T04:10:00Z</dcterms:created>
  <dcterms:modified xsi:type="dcterms:W3CDTF">2018-10-30T02:17:00Z</dcterms:modified>
</cp:coreProperties>
</file>