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60" w:type="pct"/>
        <w:tblLook w:val="01E0" w:firstRow="1" w:lastRow="1" w:firstColumn="1" w:lastColumn="1" w:noHBand="0" w:noVBand="0"/>
      </w:tblPr>
      <w:tblGrid>
        <w:gridCol w:w="3794"/>
        <w:gridCol w:w="5812"/>
      </w:tblGrid>
      <w:tr w:rsidR="00D37FFE" w:rsidRPr="00453D21" w:rsidTr="00F30FF8">
        <w:trPr>
          <w:trHeight w:val="20"/>
        </w:trPr>
        <w:tc>
          <w:tcPr>
            <w:tcW w:w="1975" w:type="pct"/>
          </w:tcPr>
          <w:p w:rsidR="00D37FFE" w:rsidRPr="00D37FFE" w:rsidRDefault="00D37FFE" w:rsidP="00D37FFE">
            <w:pPr>
              <w:pStyle w:val="Title"/>
              <w:tabs>
                <w:tab w:val="center" w:pos="1425"/>
                <w:tab w:val="right" w:pos="9180"/>
              </w:tabs>
              <w:spacing w:before="0" w:after="0"/>
              <w:rPr>
                <w:rFonts w:asciiTheme="majorHAnsi" w:hAnsiTheme="majorHAnsi" w:cstheme="majorHAnsi"/>
                <w:b w:val="0"/>
                <w:bCs/>
                <w:sz w:val="24"/>
                <w:szCs w:val="28"/>
                <w:lang w:val="vi-VN" w:eastAsia="en-US"/>
              </w:rPr>
            </w:pPr>
            <w:r w:rsidRPr="00D37FFE">
              <w:rPr>
                <w:rFonts w:asciiTheme="majorHAnsi" w:hAnsiTheme="majorHAnsi" w:cstheme="majorHAnsi"/>
                <w:b w:val="0"/>
                <w:sz w:val="24"/>
                <w:szCs w:val="28"/>
                <w:lang w:eastAsia="en-US"/>
              </w:rPr>
              <w:t xml:space="preserve">UBND </w:t>
            </w:r>
            <w:r w:rsidRPr="00D37FFE">
              <w:rPr>
                <w:rFonts w:asciiTheme="majorHAnsi" w:hAnsiTheme="majorHAnsi" w:cstheme="majorHAnsi"/>
                <w:b w:val="0"/>
                <w:sz w:val="24"/>
                <w:szCs w:val="28"/>
                <w:lang w:val="vi-VN" w:eastAsia="en-US"/>
              </w:rPr>
              <w:t>TỈNH ĐẮK NÔNG</w:t>
            </w:r>
          </w:p>
          <w:p w:rsidR="00D37FFE" w:rsidRPr="00D37FFE" w:rsidRDefault="00D37FFE" w:rsidP="00D37FFE">
            <w:pPr>
              <w:jc w:val="center"/>
              <w:rPr>
                <w:rFonts w:asciiTheme="majorHAnsi" w:hAnsiTheme="majorHAnsi" w:cstheme="majorHAnsi"/>
                <w:b/>
                <w:bCs/>
                <w:spacing w:val="-8"/>
                <w:szCs w:val="28"/>
                <w:lang w:val="vi-VN"/>
              </w:rPr>
            </w:pPr>
            <w:r w:rsidRPr="00D37FFE">
              <w:rPr>
                <w:rFonts w:asciiTheme="majorHAnsi" w:hAnsiTheme="majorHAnsi" w:cstheme="majorHAnsi"/>
                <w:b/>
                <w:bCs/>
                <w:spacing w:val="-8"/>
                <w:szCs w:val="28"/>
                <w:lang w:val="vi-VN"/>
              </w:rPr>
              <w:t>SỞ KHOA HỌC VÀ CÔNG NGHỆ</w:t>
            </w:r>
          </w:p>
          <w:p w:rsidR="00D37FFE" w:rsidRPr="00D37FFE" w:rsidRDefault="00D34914" w:rsidP="00D37FFE">
            <w:pPr>
              <w:jc w:val="center"/>
              <w:rPr>
                <w:rFonts w:asciiTheme="majorHAnsi" w:hAnsiTheme="majorHAnsi" w:cstheme="majorHAnsi"/>
                <w:b/>
                <w:bCs/>
                <w:spacing w:val="-8"/>
                <w:sz w:val="28"/>
                <w:szCs w:val="28"/>
                <w:lang w:val="vi-VN"/>
              </w:rPr>
            </w:pPr>
            <w:r>
              <w:rPr>
                <w:rFonts w:asciiTheme="majorHAnsi" w:hAnsiTheme="majorHAnsi" w:cstheme="majorHAnsi"/>
                <w:noProof/>
                <w:sz w:val="28"/>
                <w:szCs w:val="28"/>
              </w:rPr>
              <w:pict w14:anchorId="51DC62C1">
                <v:line id="_x0000_s1038" style="position:absolute;left:0;text-align:left;z-index:251656704" from="42.35pt,.65pt" to="139.6pt,.65pt"/>
              </w:pict>
            </w:r>
          </w:p>
          <w:p w:rsidR="00D37FFE" w:rsidRPr="00D37FFE" w:rsidRDefault="00D37FFE" w:rsidP="00D37FFE">
            <w:pPr>
              <w:jc w:val="center"/>
              <w:rPr>
                <w:rFonts w:asciiTheme="majorHAnsi" w:hAnsiTheme="majorHAnsi" w:cstheme="majorHAnsi"/>
                <w:b/>
                <w:spacing w:val="-8"/>
                <w:sz w:val="28"/>
                <w:szCs w:val="28"/>
                <w:lang w:val="vi-VN"/>
              </w:rPr>
            </w:pPr>
            <w:r w:rsidRPr="00D37FFE">
              <w:rPr>
                <w:rFonts w:asciiTheme="majorHAnsi" w:hAnsiTheme="majorHAnsi" w:cstheme="majorHAnsi"/>
                <w:sz w:val="28"/>
                <w:szCs w:val="28"/>
              </w:rPr>
              <w:t xml:space="preserve">Số: </w:t>
            </w:r>
            <w:r w:rsidR="002024A6">
              <w:rPr>
                <w:sz w:val="28"/>
              </w:rPr>
              <w:t>198</w:t>
            </w:r>
            <w:r w:rsidRPr="00D37FFE">
              <w:rPr>
                <w:rFonts w:asciiTheme="majorHAnsi" w:hAnsiTheme="majorHAnsi" w:cstheme="majorHAnsi"/>
                <w:sz w:val="28"/>
                <w:szCs w:val="28"/>
              </w:rPr>
              <w:t>/QĐ-</w:t>
            </w:r>
            <w:r w:rsidRPr="00D37FFE">
              <w:rPr>
                <w:rFonts w:asciiTheme="majorHAnsi" w:hAnsiTheme="majorHAnsi" w:cstheme="majorHAnsi"/>
                <w:sz w:val="28"/>
                <w:szCs w:val="28"/>
                <w:lang w:val="vi-VN"/>
              </w:rPr>
              <w:t>SKHCN</w:t>
            </w:r>
          </w:p>
        </w:tc>
        <w:tc>
          <w:tcPr>
            <w:tcW w:w="3025" w:type="pct"/>
          </w:tcPr>
          <w:p w:rsidR="00D37FFE" w:rsidRPr="00D37FFE" w:rsidRDefault="00D37FFE" w:rsidP="00D37FFE">
            <w:pPr>
              <w:pStyle w:val="Heading7"/>
              <w:ind w:firstLine="0"/>
              <w:rPr>
                <w:rFonts w:asciiTheme="majorHAnsi" w:hAnsiTheme="majorHAnsi" w:cstheme="majorHAnsi"/>
                <w:color w:val="auto"/>
                <w:sz w:val="26"/>
                <w:szCs w:val="26"/>
              </w:rPr>
            </w:pPr>
            <w:r w:rsidRPr="00D37FFE">
              <w:rPr>
                <w:rFonts w:asciiTheme="majorHAnsi" w:hAnsiTheme="majorHAnsi" w:cstheme="majorHAnsi"/>
                <w:color w:val="auto"/>
                <w:sz w:val="26"/>
                <w:szCs w:val="26"/>
              </w:rPr>
              <w:t>CỘNG HÒA XÃ HỘI CHỦ NGHĨA VIỆT NAM</w:t>
            </w:r>
          </w:p>
          <w:p w:rsidR="00D37FFE" w:rsidRPr="00D37FFE" w:rsidRDefault="00D37FFE" w:rsidP="00D37FFE">
            <w:pPr>
              <w:pStyle w:val="Heading7"/>
              <w:ind w:firstLine="0"/>
              <w:rPr>
                <w:rFonts w:asciiTheme="majorHAnsi" w:hAnsiTheme="majorHAnsi" w:cstheme="majorHAnsi"/>
                <w:color w:val="auto"/>
              </w:rPr>
            </w:pPr>
            <w:r w:rsidRPr="00D37FFE">
              <w:rPr>
                <w:rFonts w:asciiTheme="majorHAnsi" w:hAnsiTheme="majorHAnsi" w:cstheme="majorHAnsi"/>
                <w:color w:val="auto"/>
              </w:rPr>
              <w:t>Độc lập - Tự do - Hạnh phúc</w:t>
            </w:r>
          </w:p>
          <w:p w:rsidR="00D37FFE" w:rsidRPr="00D37FFE" w:rsidRDefault="00D34914" w:rsidP="00D37FFE">
            <w:pPr>
              <w:pStyle w:val="Heading7"/>
              <w:rPr>
                <w:rFonts w:asciiTheme="majorHAnsi" w:hAnsiTheme="majorHAnsi" w:cstheme="majorHAnsi"/>
                <w:b w:val="0"/>
                <w:i/>
                <w:color w:val="auto"/>
                <w:lang w:val="en-US"/>
              </w:rPr>
            </w:pPr>
            <w:r>
              <w:rPr>
                <w:rFonts w:asciiTheme="majorHAnsi" w:hAnsiTheme="majorHAnsi" w:cstheme="majorHAnsi"/>
                <w:b w:val="0"/>
                <w:i/>
                <w:noProof/>
                <w:color w:val="auto"/>
                <w:lang w:eastAsia="x-none"/>
              </w:rPr>
              <w:pict w14:anchorId="0EC56906">
                <v:line id="_x0000_s1039" style="position:absolute;left:0;text-align:left;z-index:251657728" from="54.75pt,1.25pt" to="221pt,1.25pt"/>
              </w:pict>
            </w:r>
          </w:p>
          <w:p w:rsidR="00D37FFE" w:rsidRPr="00D37FFE" w:rsidRDefault="00D37FFE" w:rsidP="002024A6">
            <w:pPr>
              <w:pStyle w:val="Heading7"/>
              <w:rPr>
                <w:rFonts w:asciiTheme="majorHAnsi" w:hAnsiTheme="majorHAnsi" w:cstheme="majorHAnsi"/>
                <w:b w:val="0"/>
                <w:i/>
                <w:lang w:val="en-US"/>
              </w:rPr>
            </w:pPr>
            <w:r w:rsidRPr="00D37FFE">
              <w:rPr>
                <w:rFonts w:asciiTheme="majorHAnsi" w:hAnsiTheme="majorHAnsi" w:cstheme="majorHAnsi"/>
                <w:b w:val="0"/>
                <w:i/>
                <w:color w:val="auto"/>
                <w:lang w:val="en-US"/>
              </w:rPr>
              <w:t>Đắk Nông</w:t>
            </w:r>
            <w:r w:rsidRPr="00D37FFE">
              <w:rPr>
                <w:rFonts w:asciiTheme="majorHAnsi" w:hAnsiTheme="majorHAnsi" w:cstheme="majorHAnsi"/>
                <w:b w:val="0"/>
                <w:i/>
                <w:color w:val="auto"/>
              </w:rPr>
              <w:t xml:space="preserve">, ngày </w:t>
            </w:r>
            <w:r w:rsidR="002024A6">
              <w:rPr>
                <w:rFonts w:asciiTheme="majorHAnsi" w:hAnsiTheme="majorHAnsi" w:cstheme="majorHAnsi"/>
                <w:b w:val="0"/>
                <w:i/>
                <w:color w:val="auto"/>
                <w:lang w:val="en-US"/>
              </w:rPr>
              <w:t>10</w:t>
            </w:r>
            <w:r w:rsidRPr="00D37FFE">
              <w:rPr>
                <w:rFonts w:asciiTheme="majorHAnsi" w:hAnsiTheme="majorHAnsi" w:cstheme="majorHAnsi"/>
                <w:b w:val="0"/>
                <w:i/>
                <w:color w:val="auto"/>
              </w:rPr>
              <w:t xml:space="preserve"> tháng</w:t>
            </w:r>
            <w:r w:rsidR="00030452">
              <w:rPr>
                <w:rFonts w:asciiTheme="majorHAnsi" w:hAnsiTheme="majorHAnsi" w:cstheme="majorHAnsi"/>
                <w:b w:val="0"/>
                <w:i/>
                <w:color w:val="auto"/>
                <w:lang w:val="en-US"/>
              </w:rPr>
              <w:t xml:space="preserve"> 12</w:t>
            </w:r>
            <w:r w:rsidRPr="00D37FFE">
              <w:rPr>
                <w:rFonts w:asciiTheme="majorHAnsi" w:hAnsiTheme="majorHAnsi" w:cstheme="majorHAnsi"/>
                <w:b w:val="0"/>
                <w:i/>
                <w:color w:val="auto"/>
                <w:lang w:val="vi-VN"/>
              </w:rPr>
              <w:t xml:space="preserve"> </w:t>
            </w:r>
            <w:r w:rsidRPr="00D37FFE">
              <w:rPr>
                <w:rFonts w:asciiTheme="majorHAnsi" w:hAnsiTheme="majorHAnsi" w:cstheme="majorHAnsi"/>
                <w:b w:val="0"/>
                <w:i/>
                <w:color w:val="auto"/>
              </w:rPr>
              <w:t>năm 201</w:t>
            </w:r>
            <w:r w:rsidRPr="00D37FFE">
              <w:rPr>
                <w:rFonts w:asciiTheme="majorHAnsi" w:hAnsiTheme="majorHAnsi" w:cstheme="majorHAnsi"/>
                <w:b w:val="0"/>
                <w:i/>
                <w:color w:val="auto"/>
                <w:lang w:val="en-US"/>
              </w:rPr>
              <w:t>9</w:t>
            </w:r>
          </w:p>
        </w:tc>
      </w:tr>
    </w:tbl>
    <w:p w:rsidR="009A3C11" w:rsidRPr="00453D21" w:rsidRDefault="009A3C11" w:rsidP="009A3C11">
      <w:pPr>
        <w:tabs>
          <w:tab w:val="left" w:pos="4140"/>
        </w:tabs>
        <w:jc w:val="center"/>
        <w:rPr>
          <w:sz w:val="22"/>
        </w:rPr>
      </w:pPr>
    </w:p>
    <w:p w:rsidR="009A3C11" w:rsidRPr="00453D21" w:rsidRDefault="009A3C11" w:rsidP="009A3C11">
      <w:pPr>
        <w:tabs>
          <w:tab w:val="left" w:pos="4140"/>
        </w:tabs>
        <w:jc w:val="center"/>
        <w:rPr>
          <w:b/>
          <w:sz w:val="18"/>
        </w:rPr>
      </w:pPr>
    </w:p>
    <w:p w:rsidR="00235C28" w:rsidRPr="00144ED6" w:rsidRDefault="009A3C11" w:rsidP="009A3C11">
      <w:pPr>
        <w:spacing w:before="60" w:after="60"/>
        <w:jc w:val="center"/>
        <w:rPr>
          <w:b/>
          <w:sz w:val="28"/>
          <w:szCs w:val="28"/>
        </w:rPr>
      </w:pPr>
      <w:r w:rsidRPr="00144ED6">
        <w:rPr>
          <w:b/>
          <w:sz w:val="28"/>
          <w:szCs w:val="28"/>
        </w:rPr>
        <w:t xml:space="preserve">QUYẾT ĐỊNH  </w:t>
      </w:r>
    </w:p>
    <w:p w:rsidR="00D37FFE" w:rsidRDefault="00235C28" w:rsidP="00D37FFE">
      <w:pPr>
        <w:jc w:val="center"/>
        <w:rPr>
          <w:b/>
          <w:sz w:val="28"/>
          <w:szCs w:val="28"/>
        </w:rPr>
      </w:pPr>
      <w:r w:rsidRPr="00796290">
        <w:rPr>
          <w:b/>
          <w:sz w:val="28"/>
          <w:szCs w:val="28"/>
        </w:rPr>
        <w:t>V</w:t>
      </w:r>
      <w:r w:rsidR="000B564E" w:rsidRPr="00796290">
        <w:rPr>
          <w:b/>
          <w:sz w:val="28"/>
          <w:szCs w:val="28"/>
        </w:rPr>
        <w:t>ề việc</w:t>
      </w:r>
      <w:r w:rsidRPr="00796290">
        <w:rPr>
          <w:b/>
          <w:sz w:val="28"/>
          <w:szCs w:val="28"/>
        </w:rPr>
        <w:t xml:space="preserve"> phê duyệt </w:t>
      </w:r>
      <w:r w:rsidR="00781132" w:rsidRPr="00796290">
        <w:rPr>
          <w:b/>
          <w:sz w:val="28"/>
          <w:szCs w:val="28"/>
        </w:rPr>
        <w:t>kết quả lựa chọn</w:t>
      </w:r>
      <w:r w:rsidRPr="00796290">
        <w:rPr>
          <w:b/>
          <w:sz w:val="28"/>
          <w:szCs w:val="28"/>
        </w:rPr>
        <w:t xml:space="preserve"> nhà thầu </w:t>
      </w:r>
    </w:p>
    <w:p w:rsidR="00F30FF8" w:rsidRPr="00D37FFE" w:rsidRDefault="00F30FF8" w:rsidP="00D37FFE">
      <w:pPr>
        <w:jc w:val="center"/>
        <w:rPr>
          <w:b/>
          <w:sz w:val="28"/>
          <w:szCs w:val="28"/>
        </w:rPr>
      </w:pPr>
      <w:r w:rsidRPr="00F30FF8">
        <w:rPr>
          <w:rFonts w:asciiTheme="majorHAnsi" w:hAnsiTheme="majorHAnsi" w:cstheme="majorHAnsi"/>
          <w:b/>
          <w:spacing w:val="-2"/>
          <w:sz w:val="28"/>
          <w:szCs w:val="28"/>
        </w:rPr>
        <w:t xml:space="preserve">gói </w:t>
      </w:r>
      <w:r w:rsidR="00D37FFE" w:rsidRPr="00D37FFE">
        <w:rPr>
          <w:b/>
          <w:sz w:val="28"/>
          <w:szCs w:val="28"/>
        </w:rPr>
        <w:t>thầu số 03: Mua máy đo chỉ số Octane cầm tay</w:t>
      </w:r>
      <w:r w:rsidRPr="00D37FFE">
        <w:rPr>
          <w:b/>
          <w:sz w:val="28"/>
          <w:szCs w:val="28"/>
        </w:rPr>
        <w:t xml:space="preserve"> </w:t>
      </w:r>
    </w:p>
    <w:p w:rsidR="00F30FF8" w:rsidRDefault="00D34914" w:rsidP="00F30FF8">
      <w:pPr>
        <w:jc w:val="center"/>
        <w:rPr>
          <w:b/>
          <w:sz w:val="6"/>
          <w:szCs w:val="32"/>
        </w:rPr>
      </w:pPr>
      <w:r>
        <w:rPr>
          <w:noProof/>
        </w:rPr>
        <w:pict>
          <v:shapetype id="_x0000_t32" coordsize="21600,21600" o:spt="32" o:oned="t" path="m,l21600,21600e" filled="f">
            <v:path arrowok="t" fillok="f" o:connecttype="none"/>
            <o:lock v:ext="edit" shapetype="t"/>
          </v:shapetype>
          <v:shape id="_x0000_s1040" type="#_x0000_t32" style="position:absolute;left:0;text-align:left;margin-left:174.35pt;margin-top:1.5pt;width:118.5pt;height:0;z-index:251658752" o:connectortype="straight"/>
        </w:pict>
      </w:r>
    </w:p>
    <w:p w:rsidR="00F30FF8" w:rsidRDefault="00F30FF8" w:rsidP="00F30FF8">
      <w:pPr>
        <w:spacing w:after="100"/>
        <w:ind w:firstLine="567"/>
      </w:pPr>
    </w:p>
    <w:p w:rsidR="00D37FFE" w:rsidRPr="00D37FFE" w:rsidRDefault="00D37FFE" w:rsidP="00D37FFE">
      <w:pPr>
        <w:spacing w:before="120"/>
        <w:ind w:firstLine="567"/>
        <w:jc w:val="both"/>
        <w:rPr>
          <w:rFonts w:asciiTheme="majorHAnsi" w:hAnsiTheme="majorHAnsi" w:cstheme="majorHAnsi"/>
          <w:sz w:val="28"/>
          <w:szCs w:val="26"/>
          <w:lang w:val="vi-VN"/>
        </w:rPr>
      </w:pPr>
      <w:r w:rsidRPr="00D37FFE">
        <w:rPr>
          <w:rFonts w:asciiTheme="majorHAnsi" w:hAnsiTheme="majorHAnsi" w:cstheme="majorHAnsi"/>
          <w:sz w:val="28"/>
          <w:szCs w:val="26"/>
          <w:lang w:val="es-ES"/>
        </w:rPr>
        <w:t xml:space="preserve">Căn cứ Luật Đấu thầu số 43/2013/QH13 được Quốc hội nước Cộng hoà xã hội chủ nghĩa </w:t>
      </w:r>
      <w:r w:rsidRPr="00D37FFE">
        <w:rPr>
          <w:rFonts w:asciiTheme="majorHAnsi" w:hAnsiTheme="majorHAnsi" w:cstheme="majorHAnsi"/>
          <w:sz w:val="28"/>
          <w:szCs w:val="26"/>
          <w:lang w:val="vi-VN"/>
        </w:rPr>
        <w:t>Việt Nam thông qua ngày 26/11/2013;</w:t>
      </w:r>
    </w:p>
    <w:p w:rsidR="00D37FFE" w:rsidRPr="00D37FFE" w:rsidRDefault="00D37FFE" w:rsidP="00D37FFE">
      <w:pPr>
        <w:spacing w:before="120"/>
        <w:ind w:firstLine="567"/>
        <w:jc w:val="both"/>
        <w:rPr>
          <w:rFonts w:asciiTheme="majorHAnsi" w:hAnsiTheme="majorHAnsi" w:cstheme="majorHAnsi"/>
          <w:sz w:val="28"/>
          <w:szCs w:val="26"/>
          <w:lang w:val="vi-VN"/>
        </w:rPr>
      </w:pPr>
      <w:r w:rsidRPr="00D37FFE">
        <w:rPr>
          <w:rFonts w:asciiTheme="majorHAnsi" w:hAnsiTheme="majorHAnsi" w:cstheme="majorHAnsi"/>
          <w:sz w:val="28"/>
          <w:szCs w:val="26"/>
          <w:lang w:val="vi-VN"/>
        </w:rPr>
        <w:t xml:space="preserve">Căn cứ Nghị định số 63/2014/NĐ-CP ngày 26/6/2014 của Chính phủ </w:t>
      </w:r>
      <w:r w:rsidRPr="00D37FFE">
        <w:rPr>
          <w:rFonts w:asciiTheme="majorHAnsi" w:hAnsiTheme="majorHAnsi" w:cstheme="majorHAnsi"/>
          <w:sz w:val="28"/>
          <w:szCs w:val="26"/>
        </w:rPr>
        <w:t xml:space="preserve">quy định chi tiết </w:t>
      </w:r>
      <w:r w:rsidRPr="00D37FFE">
        <w:rPr>
          <w:rFonts w:asciiTheme="majorHAnsi" w:hAnsiTheme="majorHAnsi" w:cstheme="majorHAnsi"/>
          <w:sz w:val="28"/>
          <w:szCs w:val="26"/>
          <w:lang w:val="vi-VN"/>
        </w:rPr>
        <w:t xml:space="preserve">thi hành </w:t>
      </w:r>
      <w:r w:rsidRPr="00D37FFE">
        <w:rPr>
          <w:rFonts w:asciiTheme="majorHAnsi" w:hAnsiTheme="majorHAnsi" w:cstheme="majorHAnsi"/>
          <w:sz w:val="28"/>
          <w:szCs w:val="26"/>
        </w:rPr>
        <w:t>một số điều của L</w:t>
      </w:r>
      <w:r w:rsidRPr="00D37FFE">
        <w:rPr>
          <w:rFonts w:asciiTheme="majorHAnsi" w:hAnsiTheme="majorHAnsi" w:cstheme="majorHAnsi"/>
          <w:sz w:val="28"/>
          <w:szCs w:val="26"/>
          <w:lang w:val="vi-VN"/>
        </w:rPr>
        <w:t xml:space="preserve">uật </w:t>
      </w:r>
      <w:r w:rsidRPr="00D37FFE">
        <w:rPr>
          <w:rFonts w:asciiTheme="majorHAnsi" w:hAnsiTheme="majorHAnsi" w:cstheme="majorHAnsi"/>
          <w:sz w:val="28"/>
          <w:szCs w:val="26"/>
        </w:rPr>
        <w:t>Đ</w:t>
      </w:r>
      <w:r w:rsidRPr="00D37FFE">
        <w:rPr>
          <w:rFonts w:asciiTheme="majorHAnsi" w:hAnsiTheme="majorHAnsi" w:cstheme="majorHAnsi"/>
          <w:sz w:val="28"/>
          <w:szCs w:val="26"/>
          <w:lang w:val="vi-VN"/>
        </w:rPr>
        <w:t>ấu thầu v</w:t>
      </w:r>
      <w:r w:rsidRPr="00D37FFE">
        <w:rPr>
          <w:rFonts w:asciiTheme="majorHAnsi" w:hAnsiTheme="majorHAnsi" w:cstheme="majorHAnsi"/>
          <w:sz w:val="28"/>
          <w:szCs w:val="26"/>
        </w:rPr>
        <w:t>ề</w:t>
      </w:r>
      <w:r w:rsidRPr="00D37FFE">
        <w:rPr>
          <w:rFonts w:asciiTheme="majorHAnsi" w:hAnsiTheme="majorHAnsi" w:cstheme="majorHAnsi"/>
          <w:sz w:val="28"/>
          <w:szCs w:val="26"/>
          <w:lang w:val="vi-VN"/>
        </w:rPr>
        <w:t xml:space="preserve"> lựa chọn Nhà thầu;</w:t>
      </w:r>
    </w:p>
    <w:p w:rsidR="00D37FFE" w:rsidRPr="00D37FFE" w:rsidRDefault="00D37FFE" w:rsidP="00D37FFE">
      <w:pPr>
        <w:spacing w:before="120"/>
        <w:ind w:firstLine="567"/>
        <w:jc w:val="both"/>
        <w:rPr>
          <w:rFonts w:asciiTheme="majorHAnsi" w:hAnsiTheme="majorHAnsi" w:cstheme="majorHAnsi"/>
          <w:sz w:val="28"/>
          <w:szCs w:val="26"/>
          <w:lang w:val="vi-VN"/>
        </w:rPr>
      </w:pPr>
      <w:r w:rsidRPr="00D37FFE">
        <w:rPr>
          <w:rFonts w:asciiTheme="majorHAnsi" w:hAnsiTheme="majorHAnsi" w:cstheme="majorHAnsi"/>
          <w:sz w:val="28"/>
          <w:szCs w:val="26"/>
        </w:rPr>
        <w:t>Căn cứ Thông tư số 58/2016/TT-BTC ngày 29/3/2016 của Bộ trưởng Bộ Tài chính quy định chi tiết việc sử dụng vốn nhà nước để mua sắm, duy trì hoạt động thường xuyên của cơ quan nhà nước, đơn vị thuộc lực lượng vũ trang nhân dân, đơn vị sự nghiệp công lập, tổ chức chính trị, tổ chức chính trị - xã hội, tổ chức chính trị xã hội nghề nghiệp, tổ chức xã hội, tổ chức xã hội - nghề nghiệp;</w:t>
      </w:r>
    </w:p>
    <w:p w:rsidR="00D37FFE" w:rsidRPr="00D37FFE" w:rsidRDefault="00D37FFE" w:rsidP="00D37FFE">
      <w:pPr>
        <w:spacing w:before="120"/>
        <w:ind w:firstLine="567"/>
        <w:jc w:val="both"/>
        <w:rPr>
          <w:rFonts w:asciiTheme="majorHAnsi" w:hAnsiTheme="majorHAnsi" w:cstheme="majorHAnsi"/>
          <w:sz w:val="28"/>
          <w:szCs w:val="26"/>
        </w:rPr>
      </w:pPr>
      <w:r w:rsidRPr="00D37FFE">
        <w:rPr>
          <w:rFonts w:asciiTheme="majorHAnsi" w:hAnsiTheme="majorHAnsi" w:cstheme="majorHAnsi"/>
          <w:sz w:val="28"/>
          <w:szCs w:val="26"/>
          <w:lang w:val="vi-VN"/>
        </w:rPr>
        <w:t xml:space="preserve">Căn cứ Quyết định số </w:t>
      </w:r>
      <w:r w:rsidRPr="00D37FFE">
        <w:rPr>
          <w:rFonts w:asciiTheme="majorHAnsi" w:hAnsiTheme="majorHAnsi" w:cstheme="majorHAnsi"/>
          <w:sz w:val="28"/>
          <w:szCs w:val="26"/>
        </w:rPr>
        <w:t>2079</w:t>
      </w:r>
      <w:r w:rsidRPr="00D37FFE">
        <w:rPr>
          <w:rFonts w:asciiTheme="majorHAnsi" w:hAnsiTheme="majorHAnsi" w:cstheme="majorHAnsi"/>
          <w:sz w:val="28"/>
          <w:szCs w:val="26"/>
          <w:lang w:val="vi-VN"/>
        </w:rPr>
        <w:t xml:space="preserve">/QĐ-UBND ngày </w:t>
      </w:r>
      <w:r w:rsidRPr="00D37FFE">
        <w:rPr>
          <w:rFonts w:asciiTheme="majorHAnsi" w:hAnsiTheme="majorHAnsi" w:cstheme="majorHAnsi"/>
          <w:sz w:val="28"/>
          <w:szCs w:val="26"/>
        </w:rPr>
        <w:t>14/12/2018</w:t>
      </w:r>
      <w:r w:rsidRPr="00D37FFE">
        <w:rPr>
          <w:rFonts w:asciiTheme="majorHAnsi" w:hAnsiTheme="majorHAnsi" w:cstheme="majorHAnsi"/>
          <w:sz w:val="28"/>
          <w:szCs w:val="26"/>
          <w:lang w:val="vi-VN"/>
        </w:rPr>
        <w:t xml:space="preserve"> của Chủ tịch UBND Đắk Nông về việc </w:t>
      </w:r>
      <w:r w:rsidRPr="00D37FFE">
        <w:rPr>
          <w:rFonts w:asciiTheme="majorHAnsi" w:hAnsiTheme="majorHAnsi" w:cstheme="majorHAnsi"/>
          <w:sz w:val="28"/>
          <w:szCs w:val="26"/>
        </w:rPr>
        <w:t>giao dự toán ngân sách nhà nước năm 2019;</w:t>
      </w:r>
    </w:p>
    <w:p w:rsidR="00F30FF8" w:rsidRPr="00D37FFE" w:rsidRDefault="00D37FFE" w:rsidP="00D37FFE">
      <w:pPr>
        <w:autoSpaceDE w:val="0"/>
        <w:autoSpaceDN w:val="0"/>
        <w:adjustRightInd w:val="0"/>
        <w:spacing w:before="120"/>
        <w:ind w:firstLine="567"/>
        <w:jc w:val="both"/>
        <w:rPr>
          <w:sz w:val="32"/>
          <w:lang w:val="fr-FR"/>
        </w:rPr>
      </w:pPr>
      <w:r w:rsidRPr="00D37FFE">
        <w:rPr>
          <w:rFonts w:asciiTheme="majorHAnsi" w:hAnsiTheme="majorHAnsi" w:cstheme="majorHAnsi"/>
          <w:sz w:val="28"/>
          <w:szCs w:val="26"/>
          <w:lang w:val="vi-VN"/>
        </w:rPr>
        <w:t xml:space="preserve">Căn cứ Quyết định số </w:t>
      </w:r>
      <w:r w:rsidRPr="00D37FFE">
        <w:rPr>
          <w:rFonts w:asciiTheme="majorHAnsi" w:hAnsiTheme="majorHAnsi" w:cstheme="majorHAnsi"/>
          <w:sz w:val="28"/>
          <w:szCs w:val="26"/>
        </w:rPr>
        <w:t>1233</w:t>
      </w:r>
      <w:r w:rsidRPr="00D37FFE">
        <w:rPr>
          <w:rFonts w:asciiTheme="majorHAnsi" w:hAnsiTheme="majorHAnsi" w:cstheme="majorHAnsi"/>
          <w:sz w:val="28"/>
          <w:szCs w:val="26"/>
          <w:lang w:val="vi-VN"/>
        </w:rPr>
        <w:t xml:space="preserve">/QĐ-UBND ngày </w:t>
      </w:r>
      <w:r w:rsidRPr="00D37FFE">
        <w:rPr>
          <w:rFonts w:asciiTheme="majorHAnsi" w:hAnsiTheme="majorHAnsi" w:cstheme="majorHAnsi"/>
          <w:sz w:val="28"/>
          <w:szCs w:val="26"/>
        </w:rPr>
        <w:t>26/7/</w:t>
      </w:r>
      <w:r w:rsidRPr="00D37FFE">
        <w:rPr>
          <w:rFonts w:asciiTheme="majorHAnsi" w:hAnsiTheme="majorHAnsi" w:cstheme="majorHAnsi"/>
          <w:sz w:val="28"/>
          <w:szCs w:val="26"/>
          <w:lang w:val="vi-VN"/>
        </w:rPr>
        <w:t>2019 của Chủ tịch UBND Đắk Nông về việc phê duyệt Kế hoạch lựa chọn nhà thầu gói thầu: Mua máy đo chỉ số Octane cầm tay;</w:t>
      </w:r>
    </w:p>
    <w:p w:rsidR="00F30FF8" w:rsidRDefault="00F30FF8" w:rsidP="00F30FF8">
      <w:pPr>
        <w:pStyle w:val="BodyText"/>
        <w:spacing w:before="120"/>
        <w:ind w:firstLine="567"/>
        <w:jc w:val="both"/>
        <w:rPr>
          <w:iCs/>
          <w:sz w:val="28"/>
          <w:szCs w:val="28"/>
        </w:rPr>
      </w:pPr>
      <w:r>
        <w:rPr>
          <w:iCs/>
          <w:sz w:val="28"/>
          <w:szCs w:val="28"/>
        </w:rPr>
        <w:t>C</w:t>
      </w:r>
      <w:r w:rsidRPr="00781132">
        <w:rPr>
          <w:iCs/>
          <w:sz w:val="28"/>
          <w:szCs w:val="28"/>
        </w:rPr>
        <w:t>ă</w:t>
      </w:r>
      <w:r>
        <w:rPr>
          <w:iCs/>
          <w:sz w:val="28"/>
          <w:szCs w:val="28"/>
        </w:rPr>
        <w:t>n c</w:t>
      </w:r>
      <w:r w:rsidRPr="00781132">
        <w:rPr>
          <w:iCs/>
          <w:sz w:val="28"/>
          <w:szCs w:val="28"/>
        </w:rPr>
        <w:t>ứ</w:t>
      </w:r>
      <w:r>
        <w:rPr>
          <w:iCs/>
          <w:sz w:val="28"/>
          <w:szCs w:val="28"/>
        </w:rPr>
        <w:t xml:space="preserve"> </w:t>
      </w:r>
      <w:r w:rsidRPr="00EB52EE">
        <w:rPr>
          <w:sz w:val="28"/>
          <w:szCs w:val="28"/>
          <w:lang w:val="vi-VN"/>
        </w:rPr>
        <w:t xml:space="preserve">Báo cáo </w:t>
      </w:r>
      <w:r>
        <w:rPr>
          <w:sz w:val="28"/>
          <w:szCs w:val="28"/>
        </w:rPr>
        <w:t>số 0</w:t>
      </w:r>
      <w:r w:rsidR="00D37FFE">
        <w:rPr>
          <w:sz w:val="28"/>
          <w:szCs w:val="28"/>
        </w:rPr>
        <w:t>8/BC-ĐGHSĐX ngày 16</w:t>
      </w:r>
      <w:r>
        <w:rPr>
          <w:sz w:val="28"/>
          <w:szCs w:val="28"/>
        </w:rPr>
        <w:t xml:space="preserve">/9/2019 của Công ty Cổ phần Tư vấn và Xây dựng L.T.T về việc </w:t>
      </w:r>
      <w:r w:rsidR="00D37FFE" w:rsidRPr="00530527">
        <w:rPr>
          <w:iCs/>
          <w:sz w:val="28"/>
          <w:szCs w:val="28"/>
        </w:rPr>
        <w:t xml:space="preserve">đánh giá </w:t>
      </w:r>
      <w:r w:rsidR="00D37FFE">
        <w:rPr>
          <w:iCs/>
          <w:sz w:val="28"/>
          <w:szCs w:val="28"/>
        </w:rPr>
        <w:t>E-HSDT</w:t>
      </w:r>
      <w:r w:rsidR="00D37FFE" w:rsidRPr="00530527">
        <w:rPr>
          <w:iCs/>
          <w:sz w:val="28"/>
          <w:szCs w:val="28"/>
        </w:rPr>
        <w:t xml:space="preserve"> </w:t>
      </w:r>
      <w:r w:rsidR="00D37FFE" w:rsidRPr="00F736B4">
        <w:rPr>
          <w:sz w:val="28"/>
          <w:szCs w:val="28"/>
          <w:lang w:val="vi-VN"/>
        </w:rPr>
        <w:t xml:space="preserve">gói thầu </w:t>
      </w:r>
      <w:r w:rsidR="00D37FFE">
        <w:rPr>
          <w:sz w:val="28"/>
          <w:szCs w:val="28"/>
          <w:lang w:val="vi-VN"/>
        </w:rPr>
        <w:t>số 03</w:t>
      </w:r>
      <w:r w:rsidR="00D37FFE" w:rsidRPr="00F736B4">
        <w:rPr>
          <w:sz w:val="28"/>
          <w:szCs w:val="28"/>
          <w:lang w:val="vi-VN"/>
        </w:rPr>
        <w:t xml:space="preserve">: </w:t>
      </w:r>
      <w:r w:rsidR="00D37FFE">
        <w:rPr>
          <w:sz w:val="28"/>
          <w:szCs w:val="28"/>
          <w:lang w:val="vi-VN"/>
        </w:rPr>
        <w:t>Mua máy đo chỉ số Octane cầm tay</w:t>
      </w:r>
      <w:r>
        <w:rPr>
          <w:iCs/>
          <w:sz w:val="28"/>
          <w:szCs w:val="28"/>
          <w:lang w:val="vi-VN"/>
        </w:rPr>
        <w:t>;</w:t>
      </w:r>
    </w:p>
    <w:p w:rsidR="00F30FF8" w:rsidRDefault="00F30FF8" w:rsidP="00F30FF8">
      <w:pPr>
        <w:autoSpaceDE w:val="0"/>
        <w:autoSpaceDN w:val="0"/>
        <w:adjustRightInd w:val="0"/>
        <w:spacing w:before="120"/>
        <w:ind w:firstLine="567"/>
        <w:jc w:val="both"/>
        <w:rPr>
          <w:sz w:val="28"/>
        </w:rPr>
      </w:pPr>
      <w:r w:rsidRPr="00991FC3">
        <w:rPr>
          <w:sz w:val="28"/>
          <w:szCs w:val="28"/>
          <w:lang w:val="vi-VN"/>
        </w:rPr>
        <w:t xml:space="preserve">Xét đề nghị của Công ty </w:t>
      </w:r>
      <w:r>
        <w:rPr>
          <w:sz w:val="28"/>
          <w:szCs w:val="28"/>
        </w:rPr>
        <w:t xml:space="preserve">TNHH Quốc Cường Đắk Nông tại Tờ trình số </w:t>
      </w:r>
      <w:r w:rsidR="00D37FFE">
        <w:rPr>
          <w:sz w:val="28"/>
          <w:szCs w:val="28"/>
        </w:rPr>
        <w:t>95</w:t>
      </w:r>
      <w:r>
        <w:rPr>
          <w:sz w:val="28"/>
          <w:szCs w:val="28"/>
        </w:rPr>
        <w:t xml:space="preserve">/TTr-QC ngày </w:t>
      </w:r>
      <w:r w:rsidR="00D37FFE">
        <w:rPr>
          <w:sz w:val="28"/>
          <w:szCs w:val="28"/>
        </w:rPr>
        <w:t>03/12</w:t>
      </w:r>
      <w:r>
        <w:rPr>
          <w:sz w:val="28"/>
          <w:szCs w:val="28"/>
        </w:rPr>
        <w:t xml:space="preserve">/2019 về </w:t>
      </w:r>
      <w:r w:rsidRPr="00991FC3">
        <w:rPr>
          <w:sz w:val="28"/>
          <w:szCs w:val="28"/>
          <w:lang w:val="vi-VN"/>
        </w:rPr>
        <w:t xml:space="preserve">việc phê duyệt kết quả lựa chọn nhà thầu </w:t>
      </w:r>
      <w:r w:rsidR="00D37FFE" w:rsidRPr="00F736B4">
        <w:rPr>
          <w:sz w:val="28"/>
          <w:szCs w:val="28"/>
          <w:lang w:val="vi-VN"/>
        </w:rPr>
        <w:t xml:space="preserve">gói thầu </w:t>
      </w:r>
      <w:r w:rsidR="00D37FFE">
        <w:rPr>
          <w:sz w:val="28"/>
          <w:szCs w:val="28"/>
          <w:lang w:val="vi-VN"/>
        </w:rPr>
        <w:t>số 03</w:t>
      </w:r>
      <w:r w:rsidR="00D37FFE" w:rsidRPr="00F736B4">
        <w:rPr>
          <w:sz w:val="28"/>
          <w:szCs w:val="28"/>
          <w:lang w:val="vi-VN"/>
        </w:rPr>
        <w:t xml:space="preserve">: </w:t>
      </w:r>
      <w:r w:rsidR="00D37FFE">
        <w:rPr>
          <w:sz w:val="28"/>
          <w:szCs w:val="28"/>
          <w:lang w:val="vi-VN"/>
        </w:rPr>
        <w:t>Mua máy đo chỉ số Octane cầm tay</w:t>
      </w:r>
      <w:r w:rsidR="00D37FFE">
        <w:rPr>
          <w:iCs/>
          <w:sz w:val="28"/>
          <w:szCs w:val="28"/>
          <w:lang w:val="vi-VN"/>
        </w:rPr>
        <w:t>;</w:t>
      </w:r>
    </w:p>
    <w:p w:rsidR="00F30FF8" w:rsidRPr="00F30FF8" w:rsidRDefault="00F30FF8" w:rsidP="00F30FF8">
      <w:pPr>
        <w:spacing w:after="100"/>
        <w:ind w:firstLine="567"/>
        <w:rPr>
          <w:sz w:val="28"/>
          <w:szCs w:val="28"/>
        </w:rPr>
      </w:pPr>
      <w:r w:rsidRPr="00F30FF8">
        <w:rPr>
          <w:sz w:val="28"/>
          <w:szCs w:val="28"/>
        </w:rPr>
        <w:t>Căn cứ các văn bản pháp lý có liên quan,</w:t>
      </w:r>
    </w:p>
    <w:p w:rsidR="00235C28" w:rsidRPr="00F30FF8" w:rsidRDefault="00F30FF8" w:rsidP="00F30FF8">
      <w:pPr>
        <w:spacing w:before="240" w:after="120"/>
        <w:ind w:firstLine="720"/>
        <w:jc w:val="center"/>
        <w:rPr>
          <w:b/>
          <w:color w:val="000000"/>
          <w:sz w:val="30"/>
          <w:szCs w:val="30"/>
        </w:rPr>
      </w:pPr>
      <w:r w:rsidRPr="00F30FF8">
        <w:rPr>
          <w:b/>
          <w:sz w:val="30"/>
          <w:szCs w:val="30"/>
        </w:rPr>
        <w:t>QUYẾT ĐỊNH</w:t>
      </w:r>
    </w:p>
    <w:p w:rsidR="00A45E01" w:rsidRPr="00A45E01" w:rsidRDefault="00A45E01" w:rsidP="00144ED6">
      <w:pPr>
        <w:spacing w:before="120"/>
        <w:ind w:firstLine="567"/>
        <w:jc w:val="both"/>
        <w:rPr>
          <w:b/>
          <w:color w:val="000000"/>
          <w:sz w:val="28"/>
          <w:szCs w:val="28"/>
          <w:lang w:val="vi-VN"/>
        </w:rPr>
      </w:pPr>
      <w:r>
        <w:rPr>
          <w:b/>
          <w:color w:val="000000"/>
          <w:sz w:val="28"/>
          <w:szCs w:val="28"/>
          <w:lang w:val="vi-VN"/>
        </w:rPr>
        <w:t xml:space="preserve">Điều 1. </w:t>
      </w:r>
      <w:r w:rsidRPr="000B69B7">
        <w:rPr>
          <w:color w:val="000000"/>
          <w:sz w:val="28"/>
          <w:szCs w:val="28"/>
          <w:lang w:val="vi-VN"/>
        </w:rPr>
        <w:t xml:space="preserve">Phê duyệt </w:t>
      </w:r>
      <w:r w:rsidR="00781132">
        <w:rPr>
          <w:color w:val="000000"/>
          <w:sz w:val="28"/>
          <w:szCs w:val="28"/>
        </w:rPr>
        <w:t>k</w:t>
      </w:r>
      <w:r w:rsidR="00781132" w:rsidRPr="00781132">
        <w:rPr>
          <w:color w:val="000000"/>
          <w:sz w:val="28"/>
          <w:szCs w:val="28"/>
        </w:rPr>
        <w:t>ế</w:t>
      </w:r>
      <w:r w:rsidR="00781132">
        <w:rPr>
          <w:color w:val="000000"/>
          <w:sz w:val="28"/>
          <w:szCs w:val="28"/>
        </w:rPr>
        <w:t>t qu</w:t>
      </w:r>
      <w:r w:rsidR="00781132" w:rsidRPr="00781132">
        <w:rPr>
          <w:color w:val="000000"/>
          <w:sz w:val="28"/>
          <w:szCs w:val="28"/>
        </w:rPr>
        <w:t>ả</w:t>
      </w:r>
      <w:r w:rsidR="00781132">
        <w:rPr>
          <w:color w:val="000000"/>
          <w:sz w:val="28"/>
          <w:szCs w:val="28"/>
        </w:rPr>
        <w:t xml:space="preserve"> l</w:t>
      </w:r>
      <w:r w:rsidR="00781132" w:rsidRPr="00781132">
        <w:rPr>
          <w:color w:val="000000"/>
          <w:sz w:val="28"/>
          <w:szCs w:val="28"/>
        </w:rPr>
        <w:t>ự</w:t>
      </w:r>
      <w:r w:rsidR="00781132">
        <w:rPr>
          <w:color w:val="000000"/>
          <w:sz w:val="28"/>
          <w:szCs w:val="28"/>
        </w:rPr>
        <w:t>a ch</w:t>
      </w:r>
      <w:r w:rsidR="00781132" w:rsidRPr="00781132">
        <w:rPr>
          <w:color w:val="000000"/>
          <w:sz w:val="28"/>
          <w:szCs w:val="28"/>
        </w:rPr>
        <w:t>ọ</w:t>
      </w:r>
      <w:r w:rsidR="00781132">
        <w:rPr>
          <w:color w:val="000000"/>
          <w:sz w:val="28"/>
          <w:szCs w:val="28"/>
        </w:rPr>
        <w:t>n nh</w:t>
      </w:r>
      <w:r w:rsidR="00781132" w:rsidRPr="00781132">
        <w:rPr>
          <w:color w:val="000000"/>
          <w:sz w:val="28"/>
          <w:szCs w:val="28"/>
        </w:rPr>
        <w:t>à</w:t>
      </w:r>
      <w:r w:rsidR="00781132">
        <w:rPr>
          <w:color w:val="000000"/>
          <w:sz w:val="28"/>
          <w:szCs w:val="28"/>
        </w:rPr>
        <w:t xml:space="preserve"> th</w:t>
      </w:r>
      <w:r w:rsidR="00781132" w:rsidRPr="00781132">
        <w:rPr>
          <w:color w:val="000000"/>
          <w:sz w:val="28"/>
          <w:szCs w:val="28"/>
        </w:rPr>
        <w:t>ầ</w:t>
      </w:r>
      <w:r w:rsidR="00781132">
        <w:rPr>
          <w:color w:val="000000"/>
          <w:sz w:val="28"/>
          <w:szCs w:val="28"/>
        </w:rPr>
        <w:t>u</w:t>
      </w:r>
      <w:r w:rsidRPr="000B69B7">
        <w:rPr>
          <w:color w:val="000000"/>
          <w:sz w:val="28"/>
          <w:szCs w:val="28"/>
          <w:lang w:val="vi-VN"/>
        </w:rPr>
        <w:t xml:space="preserve"> </w:t>
      </w:r>
      <w:r w:rsidR="00D37FFE" w:rsidRPr="00F736B4">
        <w:rPr>
          <w:sz w:val="28"/>
          <w:szCs w:val="28"/>
          <w:lang w:val="vi-VN"/>
        </w:rPr>
        <w:t xml:space="preserve">gói thầu </w:t>
      </w:r>
      <w:r w:rsidR="00D37FFE">
        <w:rPr>
          <w:sz w:val="28"/>
          <w:szCs w:val="28"/>
          <w:lang w:val="vi-VN"/>
        </w:rPr>
        <w:t>số 03</w:t>
      </w:r>
      <w:r w:rsidR="00D37FFE" w:rsidRPr="00F736B4">
        <w:rPr>
          <w:sz w:val="28"/>
          <w:szCs w:val="28"/>
          <w:lang w:val="vi-VN"/>
        </w:rPr>
        <w:t xml:space="preserve">: </w:t>
      </w:r>
      <w:r w:rsidR="00D37FFE">
        <w:rPr>
          <w:sz w:val="28"/>
          <w:szCs w:val="28"/>
          <w:lang w:val="vi-VN"/>
        </w:rPr>
        <w:t>Mua máy đo chỉ số Octane cầm tay</w:t>
      </w:r>
      <w:r w:rsidR="000B69B7" w:rsidRPr="00E7249F">
        <w:rPr>
          <w:sz w:val="28"/>
          <w:szCs w:val="28"/>
          <w:lang w:val="vi-VN"/>
        </w:rPr>
        <w:t xml:space="preserve">, </w:t>
      </w:r>
      <w:r w:rsidR="00781132" w:rsidRPr="00E7249F">
        <w:rPr>
          <w:sz w:val="28"/>
          <w:szCs w:val="28"/>
          <w:lang w:val="vi-VN"/>
        </w:rPr>
        <w:t>với nội dung</w:t>
      </w:r>
      <w:r w:rsidR="00415105" w:rsidRPr="00E7249F">
        <w:rPr>
          <w:sz w:val="28"/>
          <w:szCs w:val="28"/>
          <w:lang w:val="vi-VN"/>
        </w:rPr>
        <w:t xml:space="preserve"> như sau</w:t>
      </w:r>
      <w:r w:rsidR="000B69B7" w:rsidRPr="00E7249F">
        <w:rPr>
          <w:sz w:val="28"/>
          <w:szCs w:val="28"/>
          <w:lang w:val="vi-VN"/>
        </w:rPr>
        <w:t>:</w:t>
      </w:r>
    </w:p>
    <w:p w:rsidR="00F30FF8" w:rsidRPr="00F30FF8" w:rsidRDefault="00F30FF8" w:rsidP="00F30FF8">
      <w:pPr>
        <w:spacing w:before="120"/>
        <w:ind w:firstLine="567"/>
        <w:jc w:val="both"/>
        <w:rPr>
          <w:sz w:val="28"/>
          <w:szCs w:val="28"/>
        </w:rPr>
      </w:pPr>
      <w:r w:rsidRPr="00F30FF8">
        <w:rPr>
          <w:b/>
          <w:iCs/>
          <w:spacing w:val="-6"/>
          <w:sz w:val="28"/>
          <w:szCs w:val="28"/>
          <w:lang w:val="es-ES"/>
        </w:rPr>
        <w:t>1.1.</w:t>
      </w:r>
      <w:r w:rsidRPr="003D312D">
        <w:rPr>
          <w:iCs/>
          <w:spacing w:val="-6"/>
          <w:sz w:val="28"/>
          <w:szCs w:val="28"/>
          <w:lang w:val="es-ES"/>
        </w:rPr>
        <w:t xml:space="preserve"> </w:t>
      </w:r>
      <w:r>
        <w:rPr>
          <w:iCs/>
          <w:spacing w:val="-6"/>
          <w:sz w:val="28"/>
          <w:szCs w:val="28"/>
          <w:lang w:val="es-ES"/>
        </w:rPr>
        <w:t xml:space="preserve"> </w:t>
      </w:r>
      <w:r w:rsidRPr="003D312D">
        <w:rPr>
          <w:color w:val="000000"/>
          <w:sz w:val="28"/>
          <w:szCs w:val="28"/>
          <w:lang w:val="nb-NO"/>
        </w:rPr>
        <w:t>Tên nhà thầu được đề nghị trúng thầu</w:t>
      </w:r>
      <w:r w:rsidR="00030452">
        <w:rPr>
          <w:color w:val="000000"/>
          <w:sz w:val="28"/>
          <w:szCs w:val="28"/>
          <w:lang w:val="nb-NO"/>
        </w:rPr>
        <w:t xml:space="preserve"> </w:t>
      </w:r>
      <w:r w:rsidR="000532B2">
        <w:rPr>
          <w:sz w:val="28"/>
        </w:rPr>
        <w:t>C</w:t>
      </w:r>
      <w:r w:rsidR="000532B2" w:rsidRPr="00403DF0">
        <w:rPr>
          <w:rFonts w:asciiTheme="majorHAnsi" w:hAnsiTheme="majorHAnsi" w:cstheme="majorHAnsi"/>
          <w:sz w:val="28"/>
          <w:szCs w:val="28"/>
        </w:rPr>
        <w:t xml:space="preserve">ông </w:t>
      </w:r>
      <w:r w:rsidR="000532B2">
        <w:rPr>
          <w:rFonts w:asciiTheme="majorHAnsi" w:hAnsiTheme="majorHAnsi" w:cstheme="majorHAnsi"/>
          <w:sz w:val="28"/>
          <w:szCs w:val="28"/>
        </w:rPr>
        <w:t>t</w:t>
      </w:r>
      <w:r w:rsidR="000532B2" w:rsidRPr="00403DF0">
        <w:rPr>
          <w:rFonts w:asciiTheme="majorHAnsi" w:hAnsiTheme="majorHAnsi" w:cstheme="majorHAnsi"/>
          <w:sz w:val="28"/>
          <w:szCs w:val="28"/>
        </w:rPr>
        <w:t xml:space="preserve">y </w:t>
      </w:r>
      <w:r w:rsidR="000532B2" w:rsidRPr="00403DF0">
        <w:rPr>
          <w:rFonts w:asciiTheme="majorHAnsi" w:hAnsiTheme="majorHAnsi" w:cstheme="majorHAnsi"/>
          <w:bCs/>
          <w:sz w:val="28"/>
          <w:szCs w:val="28"/>
        </w:rPr>
        <w:t xml:space="preserve">TNHH Thiết </w:t>
      </w:r>
      <w:r w:rsidR="000532B2">
        <w:rPr>
          <w:rFonts w:asciiTheme="majorHAnsi" w:hAnsiTheme="majorHAnsi" w:cstheme="majorHAnsi"/>
          <w:bCs/>
          <w:sz w:val="28"/>
          <w:szCs w:val="28"/>
        </w:rPr>
        <w:t>b</w:t>
      </w:r>
      <w:r w:rsidR="000532B2" w:rsidRPr="00403DF0">
        <w:rPr>
          <w:rFonts w:asciiTheme="majorHAnsi" w:hAnsiTheme="majorHAnsi" w:cstheme="majorHAnsi"/>
          <w:bCs/>
          <w:sz w:val="28"/>
          <w:szCs w:val="28"/>
        </w:rPr>
        <w:t xml:space="preserve">ị </w:t>
      </w:r>
      <w:r w:rsidR="000532B2">
        <w:rPr>
          <w:rFonts w:asciiTheme="majorHAnsi" w:hAnsiTheme="majorHAnsi" w:cstheme="majorHAnsi"/>
          <w:bCs/>
          <w:sz w:val="28"/>
          <w:szCs w:val="28"/>
        </w:rPr>
        <w:t>k</w:t>
      </w:r>
      <w:r w:rsidR="000532B2" w:rsidRPr="00403DF0">
        <w:rPr>
          <w:rFonts w:asciiTheme="majorHAnsi" w:hAnsiTheme="majorHAnsi" w:cstheme="majorHAnsi"/>
          <w:bCs/>
          <w:sz w:val="28"/>
          <w:szCs w:val="28"/>
        </w:rPr>
        <w:t xml:space="preserve">hoa </w:t>
      </w:r>
      <w:r w:rsidR="000532B2">
        <w:rPr>
          <w:rFonts w:asciiTheme="majorHAnsi" w:hAnsiTheme="majorHAnsi" w:cstheme="majorHAnsi"/>
          <w:bCs/>
          <w:sz w:val="28"/>
          <w:szCs w:val="28"/>
        </w:rPr>
        <w:t>h</w:t>
      </w:r>
      <w:r w:rsidR="000532B2" w:rsidRPr="00403DF0">
        <w:rPr>
          <w:rFonts w:asciiTheme="majorHAnsi" w:hAnsiTheme="majorHAnsi" w:cstheme="majorHAnsi"/>
          <w:bCs/>
          <w:sz w:val="28"/>
          <w:szCs w:val="28"/>
        </w:rPr>
        <w:t xml:space="preserve">ọc </w:t>
      </w:r>
      <w:r w:rsidR="000532B2">
        <w:rPr>
          <w:rFonts w:asciiTheme="majorHAnsi" w:hAnsiTheme="majorHAnsi" w:cstheme="majorHAnsi"/>
          <w:bCs/>
          <w:sz w:val="28"/>
          <w:szCs w:val="28"/>
        </w:rPr>
        <w:t>k</w:t>
      </w:r>
      <w:r w:rsidR="000532B2" w:rsidRPr="00403DF0">
        <w:rPr>
          <w:rFonts w:asciiTheme="majorHAnsi" w:hAnsiTheme="majorHAnsi" w:cstheme="majorHAnsi"/>
          <w:bCs/>
          <w:sz w:val="28"/>
          <w:szCs w:val="28"/>
        </w:rPr>
        <w:t xml:space="preserve">ỹ </w:t>
      </w:r>
      <w:r w:rsidR="000532B2">
        <w:rPr>
          <w:rFonts w:asciiTheme="majorHAnsi" w:hAnsiTheme="majorHAnsi" w:cstheme="majorHAnsi"/>
          <w:bCs/>
          <w:sz w:val="28"/>
          <w:szCs w:val="28"/>
        </w:rPr>
        <w:t>t</w:t>
      </w:r>
      <w:r w:rsidR="000532B2" w:rsidRPr="00403DF0">
        <w:rPr>
          <w:rFonts w:asciiTheme="majorHAnsi" w:hAnsiTheme="majorHAnsi" w:cstheme="majorHAnsi"/>
          <w:bCs/>
          <w:sz w:val="28"/>
          <w:szCs w:val="28"/>
        </w:rPr>
        <w:t>huật</w:t>
      </w:r>
      <w:r w:rsidR="000532B2">
        <w:rPr>
          <w:rFonts w:asciiTheme="majorHAnsi" w:hAnsiTheme="majorHAnsi" w:cstheme="majorHAnsi"/>
          <w:bCs/>
          <w:sz w:val="28"/>
          <w:szCs w:val="28"/>
        </w:rPr>
        <w:t xml:space="preserve"> </w:t>
      </w:r>
      <w:r w:rsidR="000532B2" w:rsidRPr="00403DF0">
        <w:rPr>
          <w:rFonts w:asciiTheme="majorHAnsi" w:hAnsiTheme="majorHAnsi" w:cstheme="majorHAnsi"/>
          <w:bCs/>
          <w:sz w:val="28"/>
          <w:szCs w:val="28"/>
        </w:rPr>
        <w:t xml:space="preserve">- Thiết </w:t>
      </w:r>
      <w:r w:rsidR="000532B2">
        <w:rPr>
          <w:rFonts w:asciiTheme="majorHAnsi" w:hAnsiTheme="majorHAnsi" w:cstheme="majorHAnsi"/>
          <w:bCs/>
          <w:sz w:val="28"/>
          <w:szCs w:val="28"/>
        </w:rPr>
        <w:t>b</w:t>
      </w:r>
      <w:r w:rsidR="000532B2" w:rsidRPr="00403DF0">
        <w:rPr>
          <w:rFonts w:asciiTheme="majorHAnsi" w:hAnsiTheme="majorHAnsi" w:cstheme="majorHAnsi"/>
          <w:bCs/>
          <w:sz w:val="28"/>
          <w:szCs w:val="28"/>
        </w:rPr>
        <w:t xml:space="preserve">ị </w:t>
      </w:r>
      <w:r w:rsidR="000532B2">
        <w:rPr>
          <w:rFonts w:asciiTheme="majorHAnsi" w:hAnsiTheme="majorHAnsi" w:cstheme="majorHAnsi"/>
          <w:bCs/>
          <w:sz w:val="28"/>
          <w:szCs w:val="28"/>
        </w:rPr>
        <w:t>y</w:t>
      </w:r>
      <w:r w:rsidR="000532B2" w:rsidRPr="00403DF0">
        <w:rPr>
          <w:rFonts w:asciiTheme="majorHAnsi" w:hAnsiTheme="majorHAnsi" w:cstheme="majorHAnsi"/>
          <w:bCs/>
          <w:sz w:val="28"/>
          <w:szCs w:val="28"/>
        </w:rPr>
        <w:t xml:space="preserve"> </w:t>
      </w:r>
      <w:r w:rsidR="000532B2">
        <w:rPr>
          <w:rFonts w:asciiTheme="majorHAnsi" w:hAnsiTheme="majorHAnsi" w:cstheme="majorHAnsi"/>
          <w:bCs/>
          <w:sz w:val="28"/>
          <w:szCs w:val="28"/>
        </w:rPr>
        <w:t>t</w:t>
      </w:r>
      <w:r w:rsidR="000532B2" w:rsidRPr="00403DF0">
        <w:rPr>
          <w:rFonts w:asciiTheme="majorHAnsi" w:hAnsiTheme="majorHAnsi" w:cstheme="majorHAnsi"/>
          <w:bCs/>
          <w:sz w:val="28"/>
          <w:szCs w:val="28"/>
        </w:rPr>
        <w:t>ế Tiến Phát</w:t>
      </w:r>
      <w:r w:rsidRPr="00F30FF8">
        <w:rPr>
          <w:sz w:val="28"/>
          <w:szCs w:val="28"/>
        </w:rPr>
        <w:t>.</w:t>
      </w:r>
    </w:p>
    <w:p w:rsidR="00030452" w:rsidRDefault="00F30FF8" w:rsidP="00030452">
      <w:pPr>
        <w:spacing w:before="120"/>
        <w:ind w:firstLine="568"/>
        <w:jc w:val="both"/>
        <w:rPr>
          <w:spacing w:val="-4"/>
          <w:sz w:val="28"/>
          <w:szCs w:val="28"/>
        </w:rPr>
      </w:pPr>
      <w:r w:rsidRPr="003D312D">
        <w:rPr>
          <w:sz w:val="28"/>
          <w:szCs w:val="28"/>
          <w:lang w:val="vi-VN"/>
        </w:rPr>
        <w:t xml:space="preserve">Địa chỉ: </w:t>
      </w:r>
      <w:r w:rsidR="00D37FFE" w:rsidRPr="00403DF0">
        <w:rPr>
          <w:rFonts w:asciiTheme="majorHAnsi" w:hAnsiTheme="majorHAnsi" w:cstheme="majorHAnsi"/>
          <w:sz w:val="28"/>
          <w:szCs w:val="28"/>
        </w:rPr>
        <w:t>107/123 Quang Trung</w:t>
      </w:r>
      <w:r w:rsidR="00D37FFE" w:rsidRPr="00403DF0">
        <w:rPr>
          <w:rFonts w:asciiTheme="majorHAnsi" w:hAnsiTheme="majorHAnsi" w:cstheme="majorHAnsi"/>
          <w:sz w:val="28"/>
          <w:szCs w:val="28"/>
          <w:lang w:val="vi-VN"/>
        </w:rPr>
        <w:t xml:space="preserve">, Phường 10, Quận </w:t>
      </w:r>
      <w:r w:rsidR="00D37FFE" w:rsidRPr="00403DF0">
        <w:rPr>
          <w:rFonts w:asciiTheme="majorHAnsi" w:hAnsiTheme="majorHAnsi" w:cstheme="majorHAnsi"/>
          <w:sz w:val="28"/>
          <w:szCs w:val="28"/>
        </w:rPr>
        <w:t>Gò Vấp</w:t>
      </w:r>
      <w:r w:rsidR="00D37FFE" w:rsidRPr="00403DF0">
        <w:rPr>
          <w:rFonts w:asciiTheme="majorHAnsi" w:hAnsiTheme="majorHAnsi" w:cstheme="majorHAnsi"/>
          <w:sz w:val="28"/>
          <w:szCs w:val="28"/>
          <w:lang w:val="vi-VN"/>
        </w:rPr>
        <w:t>, Tp. Hồ Chí Minh</w:t>
      </w:r>
      <w:r w:rsidR="00030452">
        <w:rPr>
          <w:spacing w:val="-4"/>
          <w:sz w:val="28"/>
          <w:szCs w:val="28"/>
        </w:rPr>
        <w:t>.</w:t>
      </w:r>
    </w:p>
    <w:p w:rsidR="004055FD" w:rsidRPr="00030452" w:rsidRDefault="00F30FF8" w:rsidP="00030452">
      <w:pPr>
        <w:spacing w:before="120"/>
        <w:ind w:firstLine="568"/>
        <w:jc w:val="both"/>
        <w:rPr>
          <w:sz w:val="28"/>
          <w:szCs w:val="28"/>
          <w:lang w:val="es-ES"/>
        </w:rPr>
      </w:pPr>
      <w:r w:rsidRPr="00F30FF8">
        <w:rPr>
          <w:b/>
          <w:sz w:val="28"/>
          <w:szCs w:val="28"/>
          <w:lang w:val="nb-NO"/>
        </w:rPr>
        <w:t>1.2.</w:t>
      </w:r>
      <w:r w:rsidRPr="003D312D">
        <w:rPr>
          <w:sz w:val="28"/>
          <w:szCs w:val="28"/>
          <w:lang w:val="nb-NO"/>
        </w:rPr>
        <w:t xml:space="preserve"> Giá đề nghị trúng thầu: </w:t>
      </w:r>
      <w:r w:rsidR="004055FD" w:rsidRPr="004055FD">
        <w:rPr>
          <w:rFonts w:asciiTheme="majorHAnsi" w:hAnsiTheme="majorHAnsi" w:cstheme="majorHAnsi"/>
          <w:b/>
          <w:sz w:val="28"/>
          <w:szCs w:val="28"/>
        </w:rPr>
        <w:t xml:space="preserve">907.500.000 </w:t>
      </w:r>
      <w:r w:rsidR="004055FD" w:rsidRPr="004055FD">
        <w:rPr>
          <w:rFonts w:asciiTheme="majorHAnsi" w:hAnsiTheme="majorHAnsi" w:cstheme="majorHAnsi"/>
          <w:b/>
          <w:sz w:val="28"/>
          <w:szCs w:val="28"/>
          <w:lang w:val="vi-VN"/>
        </w:rPr>
        <w:t>đồng</w:t>
      </w:r>
      <w:r w:rsidR="004055FD" w:rsidRPr="004055FD" w:rsidDel="002F308B">
        <w:rPr>
          <w:rFonts w:asciiTheme="majorHAnsi" w:hAnsiTheme="majorHAnsi" w:cstheme="majorHAnsi"/>
          <w:b/>
          <w:sz w:val="28"/>
          <w:szCs w:val="28"/>
          <w:lang w:val="vi-VN"/>
        </w:rPr>
        <w:t xml:space="preserve"> </w:t>
      </w:r>
    </w:p>
    <w:p w:rsidR="00F30FF8" w:rsidRPr="004055FD" w:rsidRDefault="004055FD" w:rsidP="004055FD">
      <w:pPr>
        <w:spacing w:before="120"/>
        <w:ind w:firstLine="568"/>
        <w:jc w:val="both"/>
        <w:rPr>
          <w:b/>
          <w:i/>
          <w:sz w:val="28"/>
          <w:szCs w:val="28"/>
          <w:lang w:val="nb-NO"/>
        </w:rPr>
      </w:pPr>
      <w:r w:rsidRPr="004055FD">
        <w:rPr>
          <w:rFonts w:asciiTheme="majorHAnsi" w:hAnsiTheme="majorHAnsi" w:cstheme="majorHAnsi"/>
          <w:b/>
          <w:i/>
          <w:sz w:val="28"/>
          <w:szCs w:val="28"/>
          <w:lang w:val="vi-VN"/>
        </w:rPr>
        <w:t xml:space="preserve">(Bằng chữ: </w:t>
      </w:r>
      <w:r w:rsidRPr="004055FD">
        <w:rPr>
          <w:rFonts w:asciiTheme="majorHAnsi" w:hAnsiTheme="majorHAnsi" w:cstheme="majorHAnsi"/>
          <w:b/>
          <w:i/>
          <w:sz w:val="28"/>
          <w:szCs w:val="28"/>
        </w:rPr>
        <w:t xml:space="preserve">Chín </w:t>
      </w:r>
      <w:r w:rsidRPr="004055FD">
        <w:rPr>
          <w:rFonts w:asciiTheme="majorHAnsi" w:hAnsiTheme="majorHAnsi" w:cstheme="majorHAnsi"/>
          <w:b/>
          <w:i/>
          <w:sz w:val="28"/>
          <w:szCs w:val="28"/>
          <w:lang w:val="vi-VN"/>
        </w:rPr>
        <w:t xml:space="preserve">trăm </w:t>
      </w:r>
      <w:r w:rsidRPr="004055FD">
        <w:rPr>
          <w:rFonts w:asciiTheme="majorHAnsi" w:hAnsiTheme="majorHAnsi" w:cstheme="majorHAnsi"/>
          <w:b/>
          <w:i/>
          <w:sz w:val="28"/>
          <w:szCs w:val="28"/>
        </w:rPr>
        <w:t xml:space="preserve">lẻ bảy </w:t>
      </w:r>
      <w:r w:rsidRPr="004055FD">
        <w:rPr>
          <w:rFonts w:asciiTheme="majorHAnsi" w:hAnsiTheme="majorHAnsi" w:cstheme="majorHAnsi"/>
          <w:b/>
          <w:i/>
          <w:sz w:val="28"/>
          <w:szCs w:val="28"/>
          <w:lang w:val="vi-VN"/>
        </w:rPr>
        <w:t xml:space="preserve">triệu </w:t>
      </w:r>
      <w:r w:rsidRPr="004055FD">
        <w:rPr>
          <w:rFonts w:asciiTheme="majorHAnsi" w:hAnsiTheme="majorHAnsi" w:cstheme="majorHAnsi"/>
          <w:b/>
          <w:i/>
          <w:sz w:val="28"/>
          <w:szCs w:val="28"/>
        </w:rPr>
        <w:t>năm</w:t>
      </w:r>
      <w:r w:rsidRPr="004055FD">
        <w:rPr>
          <w:rFonts w:asciiTheme="majorHAnsi" w:hAnsiTheme="majorHAnsi" w:cstheme="majorHAnsi"/>
          <w:b/>
          <w:i/>
          <w:sz w:val="28"/>
          <w:szCs w:val="28"/>
          <w:lang w:val="vi-VN"/>
        </w:rPr>
        <w:t xml:space="preserve"> trăm nghìn đồng)</w:t>
      </w:r>
    </w:p>
    <w:p w:rsidR="00F30FF8" w:rsidRPr="003D312D" w:rsidRDefault="00F30FF8" w:rsidP="00F30FF8">
      <w:pPr>
        <w:spacing w:before="120"/>
        <w:ind w:firstLine="568"/>
        <w:jc w:val="both"/>
        <w:rPr>
          <w:sz w:val="28"/>
          <w:szCs w:val="28"/>
          <w:lang w:val="nb-NO"/>
        </w:rPr>
      </w:pPr>
      <w:r w:rsidRPr="00F30FF8">
        <w:rPr>
          <w:b/>
          <w:sz w:val="28"/>
          <w:szCs w:val="28"/>
          <w:lang w:val="nb-NO"/>
        </w:rPr>
        <w:lastRenderedPageBreak/>
        <w:t>1.3.</w:t>
      </w:r>
      <w:r w:rsidRPr="003D312D">
        <w:rPr>
          <w:sz w:val="28"/>
          <w:szCs w:val="28"/>
          <w:lang w:val="nb-NO"/>
        </w:rPr>
        <w:t xml:space="preserve"> Loại hợp đồng: Trọn gói.</w:t>
      </w:r>
    </w:p>
    <w:p w:rsidR="00781132" w:rsidRPr="00091304" w:rsidRDefault="00F30FF8" w:rsidP="00F30FF8">
      <w:pPr>
        <w:tabs>
          <w:tab w:val="left" w:pos="851"/>
        </w:tabs>
        <w:spacing w:before="120"/>
        <w:ind w:firstLine="568"/>
        <w:jc w:val="both"/>
        <w:rPr>
          <w:b/>
          <w:color w:val="000000"/>
          <w:sz w:val="28"/>
          <w:szCs w:val="28"/>
          <w:lang w:val="vi-VN"/>
        </w:rPr>
      </w:pPr>
      <w:r w:rsidRPr="00F30FF8">
        <w:rPr>
          <w:b/>
          <w:sz w:val="28"/>
          <w:szCs w:val="28"/>
          <w:lang w:val="nb-NO"/>
        </w:rPr>
        <w:t>1.4.</w:t>
      </w:r>
      <w:r w:rsidRPr="003D312D">
        <w:rPr>
          <w:sz w:val="28"/>
          <w:szCs w:val="28"/>
          <w:lang w:val="nb-NO"/>
        </w:rPr>
        <w:t xml:space="preserve"> Thời gian thực hiện hợp </w:t>
      </w:r>
      <w:r w:rsidRPr="004055FD">
        <w:rPr>
          <w:sz w:val="28"/>
          <w:szCs w:val="28"/>
          <w:lang w:val="nb-NO"/>
        </w:rPr>
        <w:t xml:space="preserve">đồng: </w:t>
      </w:r>
      <w:r w:rsidR="004055FD" w:rsidRPr="004055FD">
        <w:rPr>
          <w:rFonts w:asciiTheme="majorHAnsi" w:hAnsiTheme="majorHAnsi" w:cstheme="majorHAnsi"/>
          <w:sz w:val="28"/>
          <w:szCs w:val="28"/>
        </w:rPr>
        <w:t>30</w:t>
      </w:r>
      <w:r w:rsidR="004055FD" w:rsidRPr="004055FD">
        <w:rPr>
          <w:rFonts w:asciiTheme="majorHAnsi" w:hAnsiTheme="majorHAnsi" w:cstheme="majorHAnsi"/>
          <w:sz w:val="28"/>
          <w:szCs w:val="28"/>
          <w:lang w:val="it-IT"/>
        </w:rPr>
        <w:t xml:space="preserve"> ngày</w:t>
      </w:r>
      <w:r w:rsidR="004055FD" w:rsidRPr="004055FD">
        <w:rPr>
          <w:rFonts w:asciiTheme="majorHAnsi" w:hAnsiTheme="majorHAnsi" w:cstheme="majorHAnsi"/>
          <w:sz w:val="28"/>
          <w:szCs w:val="28"/>
          <w:lang w:val="vi-VN"/>
        </w:rPr>
        <w:t xml:space="preserve"> </w:t>
      </w:r>
      <w:r w:rsidR="004055FD" w:rsidRPr="004055FD">
        <w:rPr>
          <w:rFonts w:asciiTheme="majorHAnsi" w:hAnsiTheme="majorHAnsi" w:cstheme="majorHAnsi"/>
          <w:sz w:val="28"/>
          <w:szCs w:val="28"/>
          <w:lang w:val="it-IT"/>
        </w:rPr>
        <w:t>(</w:t>
      </w:r>
      <w:r w:rsidR="004055FD" w:rsidRPr="004055FD">
        <w:rPr>
          <w:rFonts w:asciiTheme="majorHAnsi" w:hAnsiTheme="majorHAnsi" w:cstheme="majorHAnsi"/>
          <w:sz w:val="28"/>
          <w:szCs w:val="28"/>
        </w:rPr>
        <w:t>Ba mươi</w:t>
      </w:r>
      <w:r w:rsidR="004055FD" w:rsidRPr="00403DF0">
        <w:rPr>
          <w:rFonts w:asciiTheme="majorHAnsi" w:hAnsiTheme="majorHAnsi" w:cstheme="majorHAnsi"/>
          <w:sz w:val="28"/>
          <w:szCs w:val="28"/>
          <w:lang w:val="it-IT"/>
        </w:rPr>
        <w:t xml:space="preserve"> ngày)</w:t>
      </w:r>
      <w:r w:rsidR="004055FD" w:rsidRPr="00403DF0">
        <w:rPr>
          <w:rFonts w:asciiTheme="majorHAnsi" w:hAnsiTheme="majorHAnsi" w:cstheme="majorHAnsi"/>
          <w:sz w:val="28"/>
          <w:szCs w:val="28"/>
          <w:lang w:val="vi-VN"/>
        </w:rPr>
        <w:t xml:space="preserve"> </w:t>
      </w:r>
      <w:r w:rsidR="004055FD" w:rsidRPr="00403DF0">
        <w:rPr>
          <w:rFonts w:asciiTheme="majorHAnsi" w:hAnsiTheme="majorHAnsi" w:cstheme="majorHAnsi"/>
          <w:sz w:val="28"/>
          <w:szCs w:val="28"/>
          <w:lang w:val="it-IT"/>
        </w:rPr>
        <w:t>kể</w:t>
      </w:r>
      <w:r w:rsidR="004055FD" w:rsidRPr="00403DF0">
        <w:rPr>
          <w:rFonts w:asciiTheme="majorHAnsi" w:hAnsiTheme="majorHAnsi" w:cstheme="majorHAnsi"/>
          <w:sz w:val="28"/>
          <w:szCs w:val="28"/>
          <w:lang w:val="vi-VN"/>
        </w:rPr>
        <w:t xml:space="preserve"> </w:t>
      </w:r>
      <w:r w:rsidR="004055FD" w:rsidRPr="00403DF0">
        <w:rPr>
          <w:rFonts w:asciiTheme="majorHAnsi" w:hAnsiTheme="majorHAnsi" w:cstheme="majorHAnsi"/>
          <w:sz w:val="28"/>
          <w:szCs w:val="28"/>
          <w:lang w:val="it-IT"/>
        </w:rPr>
        <w:t>cả</w:t>
      </w:r>
      <w:r w:rsidR="004055FD" w:rsidRPr="00403DF0">
        <w:rPr>
          <w:rFonts w:asciiTheme="majorHAnsi" w:hAnsiTheme="majorHAnsi" w:cstheme="majorHAnsi"/>
          <w:sz w:val="28"/>
          <w:szCs w:val="28"/>
          <w:lang w:val="vi-VN"/>
        </w:rPr>
        <w:t xml:space="preserve"> </w:t>
      </w:r>
      <w:r w:rsidR="004055FD" w:rsidRPr="00403DF0">
        <w:rPr>
          <w:rFonts w:asciiTheme="majorHAnsi" w:hAnsiTheme="majorHAnsi" w:cstheme="majorHAnsi"/>
          <w:sz w:val="28"/>
          <w:szCs w:val="28"/>
          <w:lang w:val="it-IT"/>
        </w:rPr>
        <w:t>ngày</w:t>
      </w:r>
      <w:r w:rsidR="004055FD" w:rsidRPr="00403DF0">
        <w:rPr>
          <w:rFonts w:asciiTheme="majorHAnsi" w:hAnsiTheme="majorHAnsi" w:cstheme="majorHAnsi"/>
          <w:sz w:val="28"/>
          <w:szCs w:val="28"/>
          <w:lang w:val="vi-VN"/>
        </w:rPr>
        <w:t xml:space="preserve"> </w:t>
      </w:r>
      <w:r w:rsidR="004055FD" w:rsidRPr="00403DF0">
        <w:rPr>
          <w:rFonts w:asciiTheme="majorHAnsi" w:hAnsiTheme="majorHAnsi" w:cstheme="majorHAnsi"/>
          <w:sz w:val="28"/>
          <w:szCs w:val="28"/>
          <w:lang w:val="it-IT"/>
        </w:rPr>
        <w:t>nghỉ, ngày</w:t>
      </w:r>
      <w:r w:rsidR="004055FD" w:rsidRPr="00403DF0">
        <w:rPr>
          <w:rFonts w:asciiTheme="majorHAnsi" w:hAnsiTheme="majorHAnsi" w:cstheme="majorHAnsi"/>
          <w:sz w:val="28"/>
          <w:szCs w:val="28"/>
          <w:lang w:val="vi-VN"/>
        </w:rPr>
        <w:t xml:space="preserve"> </w:t>
      </w:r>
      <w:r w:rsidR="004055FD" w:rsidRPr="00403DF0">
        <w:rPr>
          <w:rFonts w:asciiTheme="majorHAnsi" w:hAnsiTheme="majorHAnsi" w:cstheme="majorHAnsi"/>
          <w:sz w:val="28"/>
          <w:szCs w:val="28"/>
          <w:lang w:val="it-IT"/>
        </w:rPr>
        <w:t>lễ</w:t>
      </w:r>
      <w:r w:rsidR="004055FD" w:rsidRPr="00403DF0">
        <w:rPr>
          <w:rFonts w:asciiTheme="majorHAnsi" w:hAnsiTheme="majorHAnsi" w:cstheme="majorHAnsi"/>
          <w:sz w:val="28"/>
          <w:szCs w:val="28"/>
          <w:lang w:val="vi-VN"/>
        </w:rPr>
        <w:t xml:space="preserve"> </w:t>
      </w:r>
      <w:r w:rsidR="004055FD" w:rsidRPr="00403DF0">
        <w:rPr>
          <w:rFonts w:asciiTheme="majorHAnsi" w:hAnsiTheme="majorHAnsi" w:cstheme="majorHAnsi"/>
          <w:sz w:val="28"/>
          <w:szCs w:val="28"/>
          <w:lang w:val="it-IT"/>
        </w:rPr>
        <w:t>tính</w:t>
      </w:r>
      <w:r w:rsidR="004055FD" w:rsidRPr="00403DF0">
        <w:rPr>
          <w:rFonts w:asciiTheme="majorHAnsi" w:hAnsiTheme="majorHAnsi" w:cstheme="majorHAnsi"/>
          <w:sz w:val="28"/>
          <w:szCs w:val="28"/>
          <w:lang w:val="vi-VN"/>
        </w:rPr>
        <w:t xml:space="preserve"> </w:t>
      </w:r>
      <w:r w:rsidR="004055FD" w:rsidRPr="00403DF0">
        <w:rPr>
          <w:rFonts w:asciiTheme="majorHAnsi" w:hAnsiTheme="majorHAnsi" w:cstheme="majorHAnsi"/>
          <w:sz w:val="28"/>
          <w:szCs w:val="28"/>
          <w:lang w:val="it-IT"/>
        </w:rPr>
        <w:t>từ</w:t>
      </w:r>
      <w:r w:rsidR="004055FD" w:rsidRPr="00403DF0">
        <w:rPr>
          <w:rFonts w:asciiTheme="majorHAnsi" w:hAnsiTheme="majorHAnsi" w:cstheme="majorHAnsi"/>
          <w:sz w:val="28"/>
          <w:szCs w:val="28"/>
          <w:lang w:val="vi-VN"/>
        </w:rPr>
        <w:t xml:space="preserve"> </w:t>
      </w:r>
      <w:r w:rsidR="004055FD" w:rsidRPr="00403DF0">
        <w:rPr>
          <w:rFonts w:asciiTheme="majorHAnsi" w:hAnsiTheme="majorHAnsi" w:cstheme="majorHAnsi"/>
          <w:sz w:val="28"/>
          <w:szCs w:val="28"/>
          <w:lang w:val="it-IT"/>
        </w:rPr>
        <w:t>ngày</w:t>
      </w:r>
      <w:r w:rsidR="004055FD" w:rsidRPr="00403DF0">
        <w:rPr>
          <w:rFonts w:asciiTheme="majorHAnsi" w:hAnsiTheme="majorHAnsi" w:cstheme="majorHAnsi"/>
          <w:sz w:val="28"/>
          <w:szCs w:val="28"/>
          <w:lang w:val="vi-VN"/>
        </w:rPr>
        <w:t xml:space="preserve"> </w:t>
      </w:r>
      <w:r w:rsidR="004055FD" w:rsidRPr="00403DF0">
        <w:rPr>
          <w:rFonts w:asciiTheme="majorHAnsi" w:hAnsiTheme="majorHAnsi" w:cstheme="majorHAnsi"/>
          <w:sz w:val="28"/>
          <w:szCs w:val="28"/>
          <w:lang w:val="it-IT"/>
        </w:rPr>
        <w:t>hợp đồng có hiệu lực</w:t>
      </w:r>
      <w:r w:rsidRPr="003D312D">
        <w:rPr>
          <w:sz w:val="28"/>
          <w:szCs w:val="28"/>
          <w:lang w:val="nb-NO"/>
        </w:rPr>
        <w:t>.</w:t>
      </w:r>
    </w:p>
    <w:p w:rsidR="00F30FF8" w:rsidRPr="00F30FF8" w:rsidRDefault="00F30FF8" w:rsidP="00F30FF8">
      <w:pPr>
        <w:spacing w:before="120" w:after="120"/>
        <w:ind w:firstLine="567"/>
        <w:jc w:val="both"/>
        <w:rPr>
          <w:sz w:val="28"/>
          <w:lang w:val="pt-BR"/>
        </w:rPr>
      </w:pPr>
      <w:r w:rsidRPr="00F30FF8">
        <w:rPr>
          <w:b/>
          <w:sz w:val="28"/>
          <w:lang w:val="pt-BR"/>
        </w:rPr>
        <w:t>Điều 2.</w:t>
      </w:r>
      <w:r w:rsidRPr="00F30FF8">
        <w:rPr>
          <w:sz w:val="28"/>
          <w:lang w:val="pt-BR"/>
        </w:rPr>
        <w:t xml:space="preserve"> </w:t>
      </w:r>
      <w:r w:rsidR="000532B2">
        <w:rPr>
          <w:sz w:val="28"/>
        </w:rPr>
        <w:t>C</w:t>
      </w:r>
      <w:r w:rsidR="000532B2" w:rsidRPr="00403DF0">
        <w:rPr>
          <w:rFonts w:asciiTheme="majorHAnsi" w:hAnsiTheme="majorHAnsi" w:cstheme="majorHAnsi"/>
          <w:sz w:val="28"/>
          <w:szCs w:val="28"/>
        </w:rPr>
        <w:t xml:space="preserve">ông </w:t>
      </w:r>
      <w:r w:rsidR="000532B2">
        <w:rPr>
          <w:rFonts w:asciiTheme="majorHAnsi" w:hAnsiTheme="majorHAnsi" w:cstheme="majorHAnsi"/>
          <w:sz w:val="28"/>
          <w:szCs w:val="28"/>
        </w:rPr>
        <w:t>t</w:t>
      </w:r>
      <w:r w:rsidR="000532B2" w:rsidRPr="00403DF0">
        <w:rPr>
          <w:rFonts w:asciiTheme="majorHAnsi" w:hAnsiTheme="majorHAnsi" w:cstheme="majorHAnsi"/>
          <w:sz w:val="28"/>
          <w:szCs w:val="28"/>
        </w:rPr>
        <w:t xml:space="preserve">y </w:t>
      </w:r>
      <w:r w:rsidR="000532B2" w:rsidRPr="00403DF0">
        <w:rPr>
          <w:rFonts w:asciiTheme="majorHAnsi" w:hAnsiTheme="majorHAnsi" w:cstheme="majorHAnsi"/>
          <w:bCs/>
          <w:sz w:val="28"/>
          <w:szCs w:val="28"/>
        </w:rPr>
        <w:t xml:space="preserve">TNHH Thiết </w:t>
      </w:r>
      <w:r w:rsidR="000532B2">
        <w:rPr>
          <w:rFonts w:asciiTheme="majorHAnsi" w:hAnsiTheme="majorHAnsi" w:cstheme="majorHAnsi"/>
          <w:bCs/>
          <w:sz w:val="28"/>
          <w:szCs w:val="28"/>
        </w:rPr>
        <w:t>b</w:t>
      </w:r>
      <w:r w:rsidR="000532B2" w:rsidRPr="00403DF0">
        <w:rPr>
          <w:rFonts w:asciiTheme="majorHAnsi" w:hAnsiTheme="majorHAnsi" w:cstheme="majorHAnsi"/>
          <w:bCs/>
          <w:sz w:val="28"/>
          <w:szCs w:val="28"/>
        </w:rPr>
        <w:t xml:space="preserve">ị </w:t>
      </w:r>
      <w:r w:rsidR="000532B2">
        <w:rPr>
          <w:rFonts w:asciiTheme="majorHAnsi" w:hAnsiTheme="majorHAnsi" w:cstheme="majorHAnsi"/>
          <w:bCs/>
          <w:sz w:val="28"/>
          <w:szCs w:val="28"/>
        </w:rPr>
        <w:t>k</w:t>
      </w:r>
      <w:r w:rsidR="000532B2" w:rsidRPr="00403DF0">
        <w:rPr>
          <w:rFonts w:asciiTheme="majorHAnsi" w:hAnsiTheme="majorHAnsi" w:cstheme="majorHAnsi"/>
          <w:bCs/>
          <w:sz w:val="28"/>
          <w:szCs w:val="28"/>
        </w:rPr>
        <w:t xml:space="preserve">hoa </w:t>
      </w:r>
      <w:r w:rsidR="000532B2">
        <w:rPr>
          <w:rFonts w:asciiTheme="majorHAnsi" w:hAnsiTheme="majorHAnsi" w:cstheme="majorHAnsi"/>
          <w:bCs/>
          <w:sz w:val="28"/>
          <w:szCs w:val="28"/>
        </w:rPr>
        <w:t>h</w:t>
      </w:r>
      <w:r w:rsidR="000532B2" w:rsidRPr="00403DF0">
        <w:rPr>
          <w:rFonts w:asciiTheme="majorHAnsi" w:hAnsiTheme="majorHAnsi" w:cstheme="majorHAnsi"/>
          <w:bCs/>
          <w:sz w:val="28"/>
          <w:szCs w:val="28"/>
        </w:rPr>
        <w:t xml:space="preserve">ọc </w:t>
      </w:r>
      <w:r w:rsidR="000532B2">
        <w:rPr>
          <w:rFonts w:asciiTheme="majorHAnsi" w:hAnsiTheme="majorHAnsi" w:cstheme="majorHAnsi"/>
          <w:bCs/>
          <w:sz w:val="28"/>
          <w:szCs w:val="28"/>
        </w:rPr>
        <w:t>k</w:t>
      </w:r>
      <w:r w:rsidR="000532B2" w:rsidRPr="00403DF0">
        <w:rPr>
          <w:rFonts w:asciiTheme="majorHAnsi" w:hAnsiTheme="majorHAnsi" w:cstheme="majorHAnsi"/>
          <w:bCs/>
          <w:sz w:val="28"/>
          <w:szCs w:val="28"/>
        </w:rPr>
        <w:t xml:space="preserve">ỹ </w:t>
      </w:r>
      <w:r w:rsidR="000532B2">
        <w:rPr>
          <w:rFonts w:asciiTheme="majorHAnsi" w:hAnsiTheme="majorHAnsi" w:cstheme="majorHAnsi"/>
          <w:bCs/>
          <w:sz w:val="28"/>
          <w:szCs w:val="28"/>
        </w:rPr>
        <w:t>t</w:t>
      </w:r>
      <w:r w:rsidR="000532B2" w:rsidRPr="00403DF0">
        <w:rPr>
          <w:rFonts w:asciiTheme="majorHAnsi" w:hAnsiTheme="majorHAnsi" w:cstheme="majorHAnsi"/>
          <w:bCs/>
          <w:sz w:val="28"/>
          <w:szCs w:val="28"/>
        </w:rPr>
        <w:t>huật</w:t>
      </w:r>
      <w:r w:rsidR="000532B2">
        <w:rPr>
          <w:rFonts w:asciiTheme="majorHAnsi" w:hAnsiTheme="majorHAnsi" w:cstheme="majorHAnsi"/>
          <w:bCs/>
          <w:sz w:val="28"/>
          <w:szCs w:val="28"/>
        </w:rPr>
        <w:t xml:space="preserve"> </w:t>
      </w:r>
      <w:r w:rsidR="000532B2" w:rsidRPr="00403DF0">
        <w:rPr>
          <w:rFonts w:asciiTheme="majorHAnsi" w:hAnsiTheme="majorHAnsi" w:cstheme="majorHAnsi"/>
          <w:bCs/>
          <w:sz w:val="28"/>
          <w:szCs w:val="28"/>
        </w:rPr>
        <w:t xml:space="preserve">- Thiết </w:t>
      </w:r>
      <w:r w:rsidR="000532B2">
        <w:rPr>
          <w:rFonts w:asciiTheme="majorHAnsi" w:hAnsiTheme="majorHAnsi" w:cstheme="majorHAnsi"/>
          <w:bCs/>
          <w:sz w:val="28"/>
          <w:szCs w:val="28"/>
        </w:rPr>
        <w:t>b</w:t>
      </w:r>
      <w:r w:rsidR="000532B2" w:rsidRPr="00403DF0">
        <w:rPr>
          <w:rFonts w:asciiTheme="majorHAnsi" w:hAnsiTheme="majorHAnsi" w:cstheme="majorHAnsi"/>
          <w:bCs/>
          <w:sz w:val="28"/>
          <w:szCs w:val="28"/>
        </w:rPr>
        <w:t xml:space="preserve">ị </w:t>
      </w:r>
      <w:r w:rsidR="000532B2">
        <w:rPr>
          <w:rFonts w:asciiTheme="majorHAnsi" w:hAnsiTheme="majorHAnsi" w:cstheme="majorHAnsi"/>
          <w:bCs/>
          <w:sz w:val="28"/>
          <w:szCs w:val="28"/>
        </w:rPr>
        <w:t>y</w:t>
      </w:r>
      <w:r w:rsidR="000532B2" w:rsidRPr="00403DF0">
        <w:rPr>
          <w:rFonts w:asciiTheme="majorHAnsi" w:hAnsiTheme="majorHAnsi" w:cstheme="majorHAnsi"/>
          <w:bCs/>
          <w:sz w:val="28"/>
          <w:szCs w:val="28"/>
        </w:rPr>
        <w:t xml:space="preserve"> </w:t>
      </w:r>
      <w:r w:rsidR="000532B2">
        <w:rPr>
          <w:rFonts w:asciiTheme="majorHAnsi" w:hAnsiTheme="majorHAnsi" w:cstheme="majorHAnsi"/>
          <w:bCs/>
          <w:sz w:val="28"/>
          <w:szCs w:val="28"/>
        </w:rPr>
        <w:t>t</w:t>
      </w:r>
      <w:r w:rsidR="000532B2" w:rsidRPr="00403DF0">
        <w:rPr>
          <w:rFonts w:asciiTheme="majorHAnsi" w:hAnsiTheme="majorHAnsi" w:cstheme="majorHAnsi"/>
          <w:bCs/>
          <w:sz w:val="28"/>
          <w:szCs w:val="28"/>
        </w:rPr>
        <w:t>ế Tiến Phát</w:t>
      </w:r>
      <w:r>
        <w:rPr>
          <w:sz w:val="28"/>
          <w:szCs w:val="28"/>
        </w:rPr>
        <w:t xml:space="preserve"> </w:t>
      </w:r>
      <w:r w:rsidRPr="00F30FF8">
        <w:rPr>
          <w:sz w:val="28"/>
          <w:lang w:val="pt-BR"/>
        </w:rPr>
        <w:t>chịu trách nhiệm thực hiện các nội dung ghi tại Điều 1 của Quyết định này</w:t>
      </w:r>
      <w:r>
        <w:rPr>
          <w:sz w:val="28"/>
          <w:lang w:val="pt-BR"/>
        </w:rPr>
        <w:t xml:space="preserve"> </w:t>
      </w:r>
      <w:r w:rsidR="004055FD">
        <w:rPr>
          <w:sz w:val="28"/>
          <w:szCs w:val="28"/>
        </w:rPr>
        <w:t>tổ chức cung cấp hàng hóa đảm bảo chất lượng, tiến độ</w:t>
      </w:r>
      <w:r w:rsidRPr="00F30FF8">
        <w:rPr>
          <w:sz w:val="28"/>
          <w:lang w:val="pt-BR"/>
        </w:rPr>
        <w:t>.</w:t>
      </w:r>
    </w:p>
    <w:p w:rsidR="00F30FF8" w:rsidRPr="00F30FF8" w:rsidRDefault="00F30FF8" w:rsidP="00F30FF8">
      <w:pPr>
        <w:spacing w:before="120" w:after="120"/>
        <w:ind w:firstLine="567"/>
        <w:jc w:val="both"/>
        <w:rPr>
          <w:sz w:val="28"/>
        </w:rPr>
      </w:pPr>
      <w:r w:rsidRPr="00F30FF8">
        <w:rPr>
          <w:b/>
          <w:bCs/>
          <w:sz w:val="28"/>
        </w:rPr>
        <w:t xml:space="preserve">Điều 3. </w:t>
      </w:r>
      <w:r w:rsidR="004055FD">
        <w:rPr>
          <w:sz w:val="28"/>
        </w:rPr>
        <w:t>Chánh Văn phòng Sở Khoa học và Công nghệ tỉnh Đắk Nông; Trưởng phòng Quản lý khoa học</w:t>
      </w:r>
      <w:r w:rsidRPr="00F30FF8">
        <w:rPr>
          <w:sz w:val="28"/>
        </w:rPr>
        <w:t>, Thủ tr</w:t>
      </w:r>
      <w:r w:rsidRPr="00F30FF8">
        <w:rPr>
          <w:rFonts w:hint="eastAsia"/>
          <w:sz w:val="28"/>
        </w:rPr>
        <w:t>ư</w:t>
      </w:r>
      <w:r w:rsidR="004055FD">
        <w:rPr>
          <w:sz w:val="28"/>
        </w:rPr>
        <w:t>ởng các phòng, ban liên quan, C</w:t>
      </w:r>
      <w:r w:rsidR="004055FD" w:rsidRPr="00403DF0">
        <w:rPr>
          <w:rFonts w:asciiTheme="majorHAnsi" w:hAnsiTheme="majorHAnsi" w:cstheme="majorHAnsi"/>
          <w:sz w:val="28"/>
          <w:szCs w:val="28"/>
        </w:rPr>
        <w:t xml:space="preserve">ông </w:t>
      </w:r>
      <w:r w:rsidR="004055FD">
        <w:rPr>
          <w:rFonts w:asciiTheme="majorHAnsi" w:hAnsiTheme="majorHAnsi" w:cstheme="majorHAnsi"/>
          <w:sz w:val="28"/>
          <w:szCs w:val="28"/>
        </w:rPr>
        <w:t>t</w:t>
      </w:r>
      <w:r w:rsidR="004055FD" w:rsidRPr="00403DF0">
        <w:rPr>
          <w:rFonts w:asciiTheme="majorHAnsi" w:hAnsiTheme="majorHAnsi" w:cstheme="majorHAnsi"/>
          <w:sz w:val="28"/>
          <w:szCs w:val="28"/>
        </w:rPr>
        <w:t xml:space="preserve">y </w:t>
      </w:r>
      <w:r w:rsidR="004055FD" w:rsidRPr="00403DF0">
        <w:rPr>
          <w:rFonts w:asciiTheme="majorHAnsi" w:hAnsiTheme="majorHAnsi" w:cstheme="majorHAnsi"/>
          <w:bCs/>
          <w:sz w:val="28"/>
          <w:szCs w:val="28"/>
        </w:rPr>
        <w:t xml:space="preserve">TNHH Thiết </w:t>
      </w:r>
      <w:r w:rsidR="004055FD">
        <w:rPr>
          <w:rFonts w:asciiTheme="majorHAnsi" w:hAnsiTheme="majorHAnsi" w:cstheme="majorHAnsi"/>
          <w:bCs/>
          <w:sz w:val="28"/>
          <w:szCs w:val="28"/>
        </w:rPr>
        <w:t>b</w:t>
      </w:r>
      <w:r w:rsidR="004055FD" w:rsidRPr="00403DF0">
        <w:rPr>
          <w:rFonts w:asciiTheme="majorHAnsi" w:hAnsiTheme="majorHAnsi" w:cstheme="majorHAnsi"/>
          <w:bCs/>
          <w:sz w:val="28"/>
          <w:szCs w:val="28"/>
        </w:rPr>
        <w:t xml:space="preserve">ị </w:t>
      </w:r>
      <w:r w:rsidR="004055FD">
        <w:rPr>
          <w:rFonts w:asciiTheme="majorHAnsi" w:hAnsiTheme="majorHAnsi" w:cstheme="majorHAnsi"/>
          <w:bCs/>
          <w:sz w:val="28"/>
          <w:szCs w:val="28"/>
        </w:rPr>
        <w:t>k</w:t>
      </w:r>
      <w:r w:rsidR="004055FD" w:rsidRPr="00403DF0">
        <w:rPr>
          <w:rFonts w:asciiTheme="majorHAnsi" w:hAnsiTheme="majorHAnsi" w:cstheme="majorHAnsi"/>
          <w:bCs/>
          <w:sz w:val="28"/>
          <w:szCs w:val="28"/>
        </w:rPr>
        <w:t xml:space="preserve">hoa </w:t>
      </w:r>
      <w:r w:rsidR="004055FD">
        <w:rPr>
          <w:rFonts w:asciiTheme="majorHAnsi" w:hAnsiTheme="majorHAnsi" w:cstheme="majorHAnsi"/>
          <w:bCs/>
          <w:sz w:val="28"/>
          <w:szCs w:val="28"/>
        </w:rPr>
        <w:t>h</w:t>
      </w:r>
      <w:r w:rsidR="004055FD" w:rsidRPr="00403DF0">
        <w:rPr>
          <w:rFonts w:asciiTheme="majorHAnsi" w:hAnsiTheme="majorHAnsi" w:cstheme="majorHAnsi"/>
          <w:bCs/>
          <w:sz w:val="28"/>
          <w:szCs w:val="28"/>
        </w:rPr>
        <w:t xml:space="preserve">ọc </w:t>
      </w:r>
      <w:r w:rsidR="004055FD">
        <w:rPr>
          <w:rFonts w:asciiTheme="majorHAnsi" w:hAnsiTheme="majorHAnsi" w:cstheme="majorHAnsi"/>
          <w:bCs/>
          <w:sz w:val="28"/>
          <w:szCs w:val="28"/>
        </w:rPr>
        <w:t>k</w:t>
      </w:r>
      <w:r w:rsidR="004055FD" w:rsidRPr="00403DF0">
        <w:rPr>
          <w:rFonts w:asciiTheme="majorHAnsi" w:hAnsiTheme="majorHAnsi" w:cstheme="majorHAnsi"/>
          <w:bCs/>
          <w:sz w:val="28"/>
          <w:szCs w:val="28"/>
        </w:rPr>
        <w:t xml:space="preserve">ỹ </w:t>
      </w:r>
      <w:r w:rsidR="004055FD">
        <w:rPr>
          <w:rFonts w:asciiTheme="majorHAnsi" w:hAnsiTheme="majorHAnsi" w:cstheme="majorHAnsi"/>
          <w:bCs/>
          <w:sz w:val="28"/>
          <w:szCs w:val="28"/>
        </w:rPr>
        <w:t>t</w:t>
      </w:r>
      <w:r w:rsidR="004055FD" w:rsidRPr="00403DF0">
        <w:rPr>
          <w:rFonts w:asciiTheme="majorHAnsi" w:hAnsiTheme="majorHAnsi" w:cstheme="majorHAnsi"/>
          <w:bCs/>
          <w:sz w:val="28"/>
          <w:szCs w:val="28"/>
        </w:rPr>
        <w:t>huật</w:t>
      </w:r>
      <w:r w:rsidR="004055FD">
        <w:rPr>
          <w:rFonts w:asciiTheme="majorHAnsi" w:hAnsiTheme="majorHAnsi" w:cstheme="majorHAnsi"/>
          <w:bCs/>
          <w:sz w:val="28"/>
          <w:szCs w:val="28"/>
        </w:rPr>
        <w:t xml:space="preserve"> </w:t>
      </w:r>
      <w:r w:rsidR="004055FD" w:rsidRPr="00403DF0">
        <w:rPr>
          <w:rFonts w:asciiTheme="majorHAnsi" w:hAnsiTheme="majorHAnsi" w:cstheme="majorHAnsi"/>
          <w:bCs/>
          <w:sz w:val="28"/>
          <w:szCs w:val="28"/>
        </w:rPr>
        <w:t xml:space="preserve">- Thiết </w:t>
      </w:r>
      <w:r w:rsidR="004055FD">
        <w:rPr>
          <w:rFonts w:asciiTheme="majorHAnsi" w:hAnsiTheme="majorHAnsi" w:cstheme="majorHAnsi"/>
          <w:bCs/>
          <w:sz w:val="28"/>
          <w:szCs w:val="28"/>
        </w:rPr>
        <w:t>b</w:t>
      </w:r>
      <w:r w:rsidR="004055FD" w:rsidRPr="00403DF0">
        <w:rPr>
          <w:rFonts w:asciiTheme="majorHAnsi" w:hAnsiTheme="majorHAnsi" w:cstheme="majorHAnsi"/>
          <w:bCs/>
          <w:sz w:val="28"/>
          <w:szCs w:val="28"/>
        </w:rPr>
        <w:t xml:space="preserve">ị </w:t>
      </w:r>
      <w:r w:rsidR="004055FD">
        <w:rPr>
          <w:rFonts w:asciiTheme="majorHAnsi" w:hAnsiTheme="majorHAnsi" w:cstheme="majorHAnsi"/>
          <w:bCs/>
          <w:sz w:val="28"/>
          <w:szCs w:val="28"/>
        </w:rPr>
        <w:t>y</w:t>
      </w:r>
      <w:r w:rsidR="004055FD" w:rsidRPr="00403DF0">
        <w:rPr>
          <w:rFonts w:asciiTheme="majorHAnsi" w:hAnsiTheme="majorHAnsi" w:cstheme="majorHAnsi"/>
          <w:bCs/>
          <w:sz w:val="28"/>
          <w:szCs w:val="28"/>
        </w:rPr>
        <w:t xml:space="preserve"> </w:t>
      </w:r>
      <w:r w:rsidR="004055FD">
        <w:rPr>
          <w:rFonts w:asciiTheme="majorHAnsi" w:hAnsiTheme="majorHAnsi" w:cstheme="majorHAnsi"/>
          <w:bCs/>
          <w:sz w:val="28"/>
          <w:szCs w:val="28"/>
        </w:rPr>
        <w:t>t</w:t>
      </w:r>
      <w:r w:rsidR="004055FD" w:rsidRPr="00403DF0">
        <w:rPr>
          <w:rFonts w:asciiTheme="majorHAnsi" w:hAnsiTheme="majorHAnsi" w:cstheme="majorHAnsi"/>
          <w:bCs/>
          <w:sz w:val="28"/>
          <w:szCs w:val="28"/>
        </w:rPr>
        <w:t>ế Tiến Phát</w:t>
      </w:r>
      <w:r w:rsidR="004055FD">
        <w:rPr>
          <w:rFonts w:asciiTheme="majorHAnsi" w:hAnsiTheme="majorHAnsi" w:cstheme="majorHAnsi"/>
          <w:bCs/>
          <w:sz w:val="28"/>
          <w:szCs w:val="28"/>
        </w:rPr>
        <w:t xml:space="preserve"> </w:t>
      </w:r>
      <w:r w:rsidRPr="00F30FF8">
        <w:rPr>
          <w:sz w:val="28"/>
        </w:rPr>
        <w:t>và các đơn vị tư vấn lựa chọn nhà thầu chịu trách nhiệm thi hành quyết định này.</w:t>
      </w:r>
    </w:p>
    <w:p w:rsidR="00F30FF8" w:rsidRPr="00F30FF8" w:rsidRDefault="00F30FF8" w:rsidP="00F30FF8">
      <w:pPr>
        <w:spacing w:before="120" w:after="120"/>
        <w:ind w:firstLine="567"/>
        <w:rPr>
          <w:sz w:val="28"/>
        </w:rPr>
      </w:pPr>
      <w:r w:rsidRPr="00F30FF8">
        <w:rPr>
          <w:sz w:val="28"/>
        </w:rPr>
        <w:t xml:space="preserve">Quyết định này có </w:t>
      </w:r>
      <w:r w:rsidRPr="00F30FF8">
        <w:rPr>
          <w:bCs/>
          <w:sz w:val="28"/>
        </w:rPr>
        <w:t>hiệu</w:t>
      </w:r>
      <w:r w:rsidRPr="00F30FF8">
        <w:rPr>
          <w:sz w:val="28"/>
        </w:rPr>
        <w:t xml:space="preserve"> lực kể từ ngày ký.</w:t>
      </w:r>
    </w:p>
    <w:p w:rsidR="00F30FF8" w:rsidRDefault="00F30FF8" w:rsidP="00F30FF8">
      <w:pPr>
        <w:spacing w:after="120"/>
        <w:ind w:firstLine="567"/>
        <w:rPr>
          <w:sz w:val="4"/>
        </w:rPr>
      </w:pPr>
    </w:p>
    <w:tbl>
      <w:tblPr>
        <w:tblW w:w="9684" w:type="dxa"/>
        <w:tblLayout w:type="fixed"/>
        <w:tblLook w:val="0000" w:firstRow="0" w:lastRow="0" w:firstColumn="0" w:lastColumn="0" w:noHBand="0" w:noVBand="0"/>
      </w:tblPr>
      <w:tblGrid>
        <w:gridCol w:w="4844"/>
        <w:gridCol w:w="4840"/>
      </w:tblGrid>
      <w:tr w:rsidR="004055FD" w:rsidTr="004055FD">
        <w:trPr>
          <w:trHeight w:val="2243"/>
        </w:trPr>
        <w:tc>
          <w:tcPr>
            <w:tcW w:w="4844" w:type="dxa"/>
          </w:tcPr>
          <w:p w:rsidR="004055FD" w:rsidRPr="00CC5109" w:rsidRDefault="004055FD" w:rsidP="004055FD">
            <w:pPr>
              <w:pStyle w:val="BodyTextIndent"/>
              <w:tabs>
                <w:tab w:val="center" w:pos="7371"/>
              </w:tabs>
              <w:ind w:firstLine="0"/>
              <w:rPr>
                <w:b/>
                <w:bCs/>
                <w:i/>
                <w:sz w:val="22"/>
                <w:szCs w:val="28"/>
                <w:lang w:val="es-ES"/>
              </w:rPr>
            </w:pPr>
            <w:r w:rsidRPr="00CC5109">
              <w:rPr>
                <w:b/>
                <w:i/>
                <w:sz w:val="22"/>
                <w:szCs w:val="28"/>
                <w:lang w:val="es-ES"/>
              </w:rPr>
              <w:t>Nơi nhận:</w:t>
            </w:r>
            <w:r w:rsidRPr="00CC5109">
              <w:rPr>
                <w:b/>
                <w:i/>
                <w:sz w:val="22"/>
                <w:szCs w:val="28"/>
                <w:lang w:val="es-ES"/>
              </w:rPr>
              <w:tab/>
            </w:r>
          </w:p>
          <w:p w:rsidR="004055FD" w:rsidRDefault="004055FD" w:rsidP="00685FE6">
            <w:pPr>
              <w:pStyle w:val="BodyTextIndent"/>
              <w:tabs>
                <w:tab w:val="center" w:pos="7371"/>
              </w:tabs>
              <w:ind w:left="-227" w:firstLine="142"/>
              <w:rPr>
                <w:sz w:val="22"/>
                <w:szCs w:val="28"/>
              </w:rPr>
            </w:pPr>
            <w:r w:rsidRPr="00CC5109">
              <w:rPr>
                <w:sz w:val="22"/>
                <w:szCs w:val="28"/>
              </w:rPr>
              <w:t>- Như điều 3;</w:t>
            </w:r>
          </w:p>
          <w:p w:rsidR="004055FD" w:rsidRDefault="004055FD" w:rsidP="00685FE6">
            <w:pPr>
              <w:pStyle w:val="BodyTextIndent"/>
              <w:tabs>
                <w:tab w:val="center" w:pos="7371"/>
              </w:tabs>
              <w:ind w:left="-227" w:firstLine="142"/>
              <w:rPr>
                <w:sz w:val="22"/>
                <w:szCs w:val="28"/>
              </w:rPr>
            </w:pPr>
            <w:r>
              <w:rPr>
                <w:sz w:val="22"/>
                <w:szCs w:val="28"/>
              </w:rPr>
              <w:t>- Giám đốc, PGĐ Sở;</w:t>
            </w:r>
          </w:p>
          <w:p w:rsidR="004055FD" w:rsidRDefault="004055FD" w:rsidP="00685FE6">
            <w:pPr>
              <w:pStyle w:val="BodyTextIndent"/>
              <w:tabs>
                <w:tab w:val="center" w:pos="7371"/>
              </w:tabs>
              <w:ind w:left="-227" w:firstLine="142"/>
              <w:rPr>
                <w:sz w:val="22"/>
                <w:szCs w:val="28"/>
              </w:rPr>
            </w:pPr>
            <w:r>
              <w:rPr>
                <w:sz w:val="22"/>
                <w:szCs w:val="28"/>
              </w:rPr>
              <w:t>- Lãnh đạo VP;</w:t>
            </w:r>
          </w:p>
          <w:p w:rsidR="004055FD" w:rsidRPr="00CC5109" w:rsidRDefault="004055FD" w:rsidP="004055FD">
            <w:pPr>
              <w:pStyle w:val="BodyTextIndent"/>
              <w:tabs>
                <w:tab w:val="center" w:pos="7371"/>
              </w:tabs>
              <w:ind w:left="-227" w:firstLine="142"/>
              <w:rPr>
                <w:sz w:val="22"/>
                <w:szCs w:val="28"/>
                <w:lang w:val="vi-VN"/>
              </w:rPr>
            </w:pPr>
            <w:r w:rsidRPr="00CC5109">
              <w:rPr>
                <w:sz w:val="22"/>
                <w:szCs w:val="28"/>
              </w:rPr>
              <w:t>- Lưu VT</w:t>
            </w:r>
            <w:r w:rsidRPr="00CC5109">
              <w:rPr>
                <w:sz w:val="22"/>
                <w:szCs w:val="28"/>
                <w:lang w:val="vi-VN"/>
              </w:rPr>
              <w:t xml:space="preserve">, </w:t>
            </w:r>
            <w:r>
              <w:rPr>
                <w:sz w:val="22"/>
                <w:szCs w:val="28"/>
              </w:rPr>
              <w:t>QLKH</w:t>
            </w:r>
            <w:r w:rsidRPr="00CC5109">
              <w:rPr>
                <w:sz w:val="22"/>
                <w:szCs w:val="28"/>
              </w:rPr>
              <w:t xml:space="preserve"> (04 bản).</w:t>
            </w:r>
          </w:p>
        </w:tc>
        <w:tc>
          <w:tcPr>
            <w:tcW w:w="4840" w:type="dxa"/>
          </w:tcPr>
          <w:p w:rsidR="004055FD" w:rsidRPr="00CC5109" w:rsidRDefault="004055FD" w:rsidP="00685FE6">
            <w:pPr>
              <w:jc w:val="center"/>
              <w:rPr>
                <w:b/>
                <w:bCs/>
                <w:sz w:val="28"/>
                <w:szCs w:val="28"/>
                <w:lang w:val="vi-VN"/>
              </w:rPr>
            </w:pPr>
            <w:r w:rsidRPr="00CC5109">
              <w:rPr>
                <w:b/>
                <w:bCs/>
                <w:sz w:val="28"/>
                <w:szCs w:val="28"/>
                <w:lang w:val="vi-VN"/>
              </w:rPr>
              <w:t>GIÁM ĐỐC</w:t>
            </w:r>
          </w:p>
          <w:p w:rsidR="004055FD" w:rsidRPr="00CC5109" w:rsidRDefault="002024A6" w:rsidP="002024A6">
            <w:pPr>
              <w:jc w:val="center"/>
              <w:rPr>
                <w:b/>
                <w:bCs/>
                <w:sz w:val="28"/>
                <w:szCs w:val="28"/>
              </w:rPr>
            </w:pPr>
            <w:r>
              <w:rPr>
                <w:b/>
                <w:bCs/>
                <w:sz w:val="28"/>
                <w:szCs w:val="28"/>
              </w:rPr>
              <w:t>(</w:t>
            </w:r>
            <w:r>
              <w:rPr>
                <w:color w:val="000000"/>
                <w:sz w:val="28"/>
                <w:szCs w:val="28"/>
                <w:lang w:val="nb-NO"/>
              </w:rPr>
              <w:t>Đã ký)</w:t>
            </w:r>
          </w:p>
          <w:p w:rsidR="004055FD" w:rsidRPr="00CC5109" w:rsidRDefault="002024A6" w:rsidP="002024A6">
            <w:pPr>
              <w:spacing w:before="60" w:after="120"/>
              <w:jc w:val="center"/>
              <w:rPr>
                <w:b/>
                <w:bCs/>
                <w:sz w:val="28"/>
                <w:szCs w:val="28"/>
                <w:lang w:val="vi-VN"/>
              </w:rPr>
            </w:pPr>
            <w:r w:rsidRPr="004E2243">
              <w:rPr>
                <w:b/>
                <w:sz w:val="28"/>
                <w:szCs w:val="28"/>
              </w:rPr>
              <w:t>Phạm</w:t>
            </w:r>
            <w:bookmarkStart w:id="0" w:name="_GoBack"/>
            <w:bookmarkEnd w:id="0"/>
            <w:r w:rsidRPr="004E2243">
              <w:rPr>
                <w:b/>
                <w:sz w:val="28"/>
                <w:szCs w:val="28"/>
              </w:rPr>
              <w:t xml:space="preserve"> Ngọc Danh</w:t>
            </w:r>
          </w:p>
        </w:tc>
      </w:tr>
    </w:tbl>
    <w:p w:rsidR="0042117F" w:rsidRPr="000B69B7" w:rsidRDefault="0042117F" w:rsidP="005339A5">
      <w:pPr>
        <w:spacing w:before="60" w:after="60"/>
        <w:ind w:firstLine="720"/>
        <w:jc w:val="both"/>
        <w:rPr>
          <w:lang w:val="de-DE"/>
        </w:rPr>
      </w:pPr>
    </w:p>
    <w:sectPr w:rsidR="0042117F" w:rsidRPr="000B69B7" w:rsidSect="008A7759">
      <w:pgSz w:w="11906" w:h="16838"/>
      <w:pgMar w:top="1134" w:right="102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914" w:rsidRDefault="00D34914" w:rsidP="00235C28">
      <w:r>
        <w:separator/>
      </w:r>
    </w:p>
  </w:endnote>
  <w:endnote w:type="continuationSeparator" w:id="0">
    <w:p w:rsidR="00D34914" w:rsidRDefault="00D34914" w:rsidP="00235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914" w:rsidRDefault="00D34914" w:rsidP="00235C28">
      <w:r>
        <w:separator/>
      </w:r>
    </w:p>
  </w:footnote>
  <w:footnote w:type="continuationSeparator" w:id="0">
    <w:p w:rsidR="00D34914" w:rsidRDefault="00D34914" w:rsidP="00235C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B693C"/>
    <w:multiLevelType w:val="hybridMultilevel"/>
    <w:tmpl w:val="3E687398"/>
    <w:lvl w:ilvl="0" w:tplc="BD8E693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3DA4E5B"/>
    <w:multiLevelType w:val="hybridMultilevel"/>
    <w:tmpl w:val="1B7A5A6A"/>
    <w:lvl w:ilvl="0" w:tplc="1792A606">
      <w:start w:val="1"/>
      <w:numFmt w:val="decimal"/>
      <w:lvlText w:val="%1."/>
      <w:lvlJc w:val="left"/>
      <w:pPr>
        <w:ind w:left="928"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1265BE6"/>
    <w:multiLevelType w:val="hybridMultilevel"/>
    <w:tmpl w:val="7EC85A8A"/>
    <w:lvl w:ilvl="0" w:tplc="D17AAF8E">
      <w:start w:val="1"/>
      <w:numFmt w:val="decimal"/>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DCE7697"/>
    <w:multiLevelType w:val="hybridMultilevel"/>
    <w:tmpl w:val="2A16F0CC"/>
    <w:lvl w:ilvl="0" w:tplc="042A000D">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4">
    <w:nsid w:val="5D74634A"/>
    <w:multiLevelType w:val="hybridMultilevel"/>
    <w:tmpl w:val="9858F18E"/>
    <w:lvl w:ilvl="0" w:tplc="4D0C2436">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35C28"/>
    <w:rsid w:val="00010C38"/>
    <w:rsid w:val="00030452"/>
    <w:rsid w:val="000532B2"/>
    <w:rsid w:val="00091304"/>
    <w:rsid w:val="000B564E"/>
    <w:rsid w:val="000B69B7"/>
    <w:rsid w:val="000C6371"/>
    <w:rsid w:val="000E5A84"/>
    <w:rsid w:val="000F7AB8"/>
    <w:rsid w:val="00132860"/>
    <w:rsid w:val="00144ED6"/>
    <w:rsid w:val="0015106A"/>
    <w:rsid w:val="002024A6"/>
    <w:rsid w:val="00210A63"/>
    <w:rsid w:val="00235C28"/>
    <w:rsid w:val="00260514"/>
    <w:rsid w:val="00274C80"/>
    <w:rsid w:val="00346E47"/>
    <w:rsid w:val="00365BF8"/>
    <w:rsid w:val="00373354"/>
    <w:rsid w:val="00386406"/>
    <w:rsid w:val="003A74A8"/>
    <w:rsid w:val="003D3CD2"/>
    <w:rsid w:val="004055FD"/>
    <w:rsid w:val="00415105"/>
    <w:rsid w:val="0042117F"/>
    <w:rsid w:val="00451041"/>
    <w:rsid w:val="0046032A"/>
    <w:rsid w:val="004C47B0"/>
    <w:rsid w:val="004E783E"/>
    <w:rsid w:val="005339A5"/>
    <w:rsid w:val="00582357"/>
    <w:rsid w:val="005C0B2C"/>
    <w:rsid w:val="005E4F87"/>
    <w:rsid w:val="005E5BD5"/>
    <w:rsid w:val="006539F3"/>
    <w:rsid w:val="00697293"/>
    <w:rsid w:val="006B5C4F"/>
    <w:rsid w:val="00702603"/>
    <w:rsid w:val="00720396"/>
    <w:rsid w:val="00755036"/>
    <w:rsid w:val="0078027C"/>
    <w:rsid w:val="00781132"/>
    <w:rsid w:val="00796290"/>
    <w:rsid w:val="007D233F"/>
    <w:rsid w:val="008527DA"/>
    <w:rsid w:val="00861BFC"/>
    <w:rsid w:val="00896AE7"/>
    <w:rsid w:val="008A5EE1"/>
    <w:rsid w:val="008A7759"/>
    <w:rsid w:val="008D73AD"/>
    <w:rsid w:val="008F1571"/>
    <w:rsid w:val="009102A9"/>
    <w:rsid w:val="00915F94"/>
    <w:rsid w:val="00991FC3"/>
    <w:rsid w:val="009A3C11"/>
    <w:rsid w:val="00A04E36"/>
    <w:rsid w:val="00A45E01"/>
    <w:rsid w:val="00A6120E"/>
    <w:rsid w:val="00A739AC"/>
    <w:rsid w:val="00AB57E5"/>
    <w:rsid w:val="00AE4818"/>
    <w:rsid w:val="00B65F2E"/>
    <w:rsid w:val="00B917AD"/>
    <w:rsid w:val="00BC494F"/>
    <w:rsid w:val="00C12CC8"/>
    <w:rsid w:val="00C92A3A"/>
    <w:rsid w:val="00D02341"/>
    <w:rsid w:val="00D34914"/>
    <w:rsid w:val="00D37FFE"/>
    <w:rsid w:val="00E7249F"/>
    <w:rsid w:val="00EA5BD5"/>
    <w:rsid w:val="00EB0128"/>
    <w:rsid w:val="00F30FF8"/>
    <w:rsid w:val="00F8654C"/>
    <w:rsid w:val="00F93CE1"/>
    <w:rsid w:val="00FC2786"/>
    <w:rsid w:val="00FE68D9"/>
    <w:rsid w:val="00FF16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1" type="connector" idref="#_x0000_s10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28"/>
    <w:pPr>
      <w:spacing w:after="0" w:line="240" w:lineRule="auto"/>
    </w:pPr>
    <w:rPr>
      <w:rFonts w:ascii="Times New Roman" w:eastAsia="Times New Roman" w:hAnsi="Times New Roman" w:cs="Times New Roman"/>
      <w:sz w:val="24"/>
      <w:szCs w:val="24"/>
      <w:lang w:val="en-US"/>
    </w:rPr>
  </w:style>
  <w:style w:type="paragraph" w:styleId="Heading7">
    <w:name w:val="heading 7"/>
    <w:basedOn w:val="Normal"/>
    <w:next w:val="Normal"/>
    <w:link w:val="Heading7Char"/>
    <w:qFormat/>
    <w:rsid w:val="009A3C11"/>
    <w:pPr>
      <w:keepNext/>
      <w:ind w:firstLine="720"/>
      <w:jc w:val="center"/>
      <w:outlineLvl w:val="6"/>
    </w:pPr>
    <w:rPr>
      <w:rFonts w:ascii=".VnTime" w:hAnsi=".VnTime"/>
      <w:b/>
      <w:color w:val="0000FF"/>
      <w:sz w:val="28"/>
      <w:szCs w:val="28"/>
      <w:lang w:val="x-non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35C28"/>
    <w:rPr>
      <w:sz w:val="20"/>
      <w:szCs w:val="20"/>
    </w:rPr>
  </w:style>
  <w:style w:type="character" w:customStyle="1" w:styleId="FootnoteTextChar">
    <w:name w:val="Footnote Text Char"/>
    <w:basedOn w:val="DefaultParagraphFont"/>
    <w:link w:val="FootnoteText"/>
    <w:rsid w:val="00235C28"/>
    <w:rPr>
      <w:rFonts w:ascii="Times New Roman" w:eastAsia="Times New Roman" w:hAnsi="Times New Roman" w:cs="Times New Roman"/>
      <w:sz w:val="20"/>
      <w:szCs w:val="20"/>
      <w:lang w:val="en-US"/>
    </w:rPr>
  </w:style>
  <w:style w:type="character" w:styleId="FootnoteReference">
    <w:name w:val="footnote reference"/>
    <w:rsid w:val="00235C28"/>
    <w:rPr>
      <w:vertAlign w:val="superscript"/>
    </w:rPr>
  </w:style>
  <w:style w:type="paragraph" w:styleId="BodyTextIndent">
    <w:name w:val="Body Text Indent"/>
    <w:basedOn w:val="Normal"/>
    <w:link w:val="BodyTextIndentChar"/>
    <w:rsid w:val="0078027C"/>
    <w:pPr>
      <w:ind w:firstLine="720"/>
    </w:pPr>
    <w:rPr>
      <w:sz w:val="26"/>
      <w:szCs w:val="26"/>
    </w:rPr>
  </w:style>
  <w:style w:type="character" w:customStyle="1" w:styleId="BodyTextIndentChar">
    <w:name w:val="Body Text Indent Char"/>
    <w:basedOn w:val="DefaultParagraphFont"/>
    <w:link w:val="BodyTextIndent"/>
    <w:rsid w:val="0078027C"/>
    <w:rPr>
      <w:rFonts w:ascii="Times New Roman" w:eastAsia="Times New Roman" w:hAnsi="Times New Roman" w:cs="Times New Roman"/>
      <w:sz w:val="26"/>
      <w:szCs w:val="26"/>
      <w:lang w:val="en-US"/>
    </w:rPr>
  </w:style>
  <w:style w:type="paragraph" w:styleId="BodyText">
    <w:name w:val="Body Text"/>
    <w:basedOn w:val="Normal"/>
    <w:link w:val="BodyTextChar"/>
    <w:uiPriority w:val="99"/>
    <w:semiHidden/>
    <w:unhideWhenUsed/>
    <w:rsid w:val="00132860"/>
    <w:pPr>
      <w:spacing w:after="120"/>
    </w:pPr>
  </w:style>
  <w:style w:type="character" w:customStyle="1" w:styleId="BodyTextChar">
    <w:name w:val="Body Text Char"/>
    <w:basedOn w:val="DefaultParagraphFont"/>
    <w:link w:val="BodyText"/>
    <w:uiPriority w:val="99"/>
    <w:semiHidden/>
    <w:rsid w:val="00132860"/>
    <w:rPr>
      <w:rFonts w:ascii="Times New Roman" w:eastAsia="Times New Roman" w:hAnsi="Times New Roman" w:cs="Times New Roman"/>
      <w:sz w:val="24"/>
      <w:szCs w:val="24"/>
      <w:lang w:val="en-US"/>
    </w:rPr>
  </w:style>
  <w:style w:type="character" w:customStyle="1" w:styleId="Heading7Char">
    <w:name w:val="Heading 7 Char"/>
    <w:basedOn w:val="DefaultParagraphFont"/>
    <w:link w:val="Heading7"/>
    <w:rsid w:val="009A3C11"/>
    <w:rPr>
      <w:rFonts w:ascii=".VnTime" w:eastAsia="Times New Roman" w:hAnsi=".VnTime" w:cs="Times New Roman"/>
      <w:b/>
      <w:color w:val="0000FF"/>
      <w:sz w:val="28"/>
      <w:szCs w:val="28"/>
      <w:lang w:val="x-none" w:eastAsia="zh-CN"/>
    </w:rPr>
  </w:style>
  <w:style w:type="paragraph" w:styleId="BalloonText">
    <w:name w:val="Balloon Text"/>
    <w:basedOn w:val="Normal"/>
    <w:link w:val="BalloonTextChar"/>
    <w:uiPriority w:val="99"/>
    <w:semiHidden/>
    <w:unhideWhenUsed/>
    <w:rsid w:val="00EB01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128"/>
    <w:rPr>
      <w:rFonts w:ascii="Segoe UI" w:eastAsia="Times New Roman" w:hAnsi="Segoe UI" w:cs="Segoe UI"/>
      <w:sz w:val="18"/>
      <w:szCs w:val="18"/>
      <w:lang w:val="en-US"/>
    </w:rPr>
  </w:style>
  <w:style w:type="paragraph" w:styleId="ListParagraph">
    <w:name w:val="List Paragraph"/>
    <w:basedOn w:val="Normal"/>
    <w:uiPriority w:val="34"/>
    <w:qFormat/>
    <w:rsid w:val="00781132"/>
    <w:pPr>
      <w:ind w:left="720"/>
      <w:contextualSpacing/>
    </w:pPr>
  </w:style>
  <w:style w:type="table" w:styleId="TableGrid">
    <w:name w:val="Table Grid"/>
    <w:basedOn w:val="TableNormal"/>
    <w:uiPriority w:val="39"/>
    <w:rsid w:val="006972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144ED6"/>
    <w:pPr>
      <w:spacing w:before="240" w:after="60"/>
      <w:jc w:val="center"/>
    </w:pPr>
    <w:rPr>
      <w:rFonts w:ascii="Arial" w:hAnsi="Arial"/>
      <w:b/>
      <w:sz w:val="32"/>
      <w:szCs w:val="20"/>
      <w:lang w:eastAsia="zh-CN"/>
    </w:rPr>
  </w:style>
  <w:style w:type="character" w:customStyle="1" w:styleId="TitleChar">
    <w:name w:val="Title Char"/>
    <w:basedOn w:val="DefaultParagraphFont"/>
    <w:link w:val="Title"/>
    <w:rsid w:val="00144ED6"/>
    <w:rPr>
      <w:rFonts w:ascii="Arial" w:eastAsia="Times New Roman" w:hAnsi="Arial" w:cs="Times New Roman"/>
      <w:b/>
      <w:sz w:val="32"/>
      <w:szCs w:val="20"/>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Nguyen </cp:lastModifiedBy>
  <cp:revision>41</cp:revision>
  <cp:lastPrinted>2017-08-30T04:10:00Z</cp:lastPrinted>
  <dcterms:created xsi:type="dcterms:W3CDTF">2016-05-29T04:45:00Z</dcterms:created>
  <dcterms:modified xsi:type="dcterms:W3CDTF">2020-09-29T14:46:00Z</dcterms:modified>
</cp:coreProperties>
</file>