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284" w:type="dxa"/>
        <w:tblLayout w:type="fixed"/>
        <w:tblCellMar>
          <w:left w:w="0" w:type="dxa"/>
          <w:right w:w="0" w:type="dxa"/>
        </w:tblCellMar>
        <w:tblLook w:val="0000" w:firstRow="0" w:lastRow="0" w:firstColumn="0" w:lastColumn="0" w:noHBand="0" w:noVBand="0"/>
      </w:tblPr>
      <w:tblGrid>
        <w:gridCol w:w="3686"/>
        <w:gridCol w:w="6096"/>
      </w:tblGrid>
      <w:tr w:rsidR="00E66FF1" w:rsidRPr="00E66FF1" w:rsidTr="00AE5663">
        <w:tc>
          <w:tcPr>
            <w:tcW w:w="3686" w:type="dxa"/>
          </w:tcPr>
          <w:p w:rsidR="00AE5663" w:rsidRPr="00E66FF1" w:rsidRDefault="0063207E" w:rsidP="00AE5663">
            <w:pPr>
              <w:spacing w:line="340" w:lineRule="exact"/>
              <w:jc w:val="center"/>
              <w:rPr>
                <w:b/>
                <w:bCs/>
                <w:lang w:val="fr-FR"/>
              </w:rPr>
            </w:pPr>
            <w:r w:rsidRPr="00E66FF1">
              <w:rPr>
                <w:b/>
                <w:sz w:val="26"/>
                <w:szCs w:val="26"/>
              </w:rPr>
              <w:br w:type="page"/>
            </w:r>
            <w:r w:rsidRPr="00E66FF1">
              <w:rPr>
                <w:b/>
                <w:sz w:val="26"/>
                <w:szCs w:val="26"/>
              </w:rPr>
              <w:br w:type="page"/>
            </w:r>
            <w:r w:rsidRPr="00E66FF1">
              <w:rPr>
                <w:b/>
                <w:sz w:val="26"/>
                <w:szCs w:val="26"/>
              </w:rPr>
              <w:br w:type="page"/>
            </w:r>
            <w:r w:rsidR="00AE5663" w:rsidRPr="00E66FF1">
              <w:rPr>
                <w:b/>
                <w:bCs/>
                <w:lang w:val="fr-FR"/>
              </w:rPr>
              <w:t>CÔNG TY CP GIỐNG CÂY TRỒNG PHONG CHÂU</w:t>
            </w:r>
          </w:p>
          <w:p w:rsidR="0063207E" w:rsidRPr="00E66FF1" w:rsidRDefault="00AE5663" w:rsidP="00AE5663">
            <w:pPr>
              <w:spacing w:before="240" w:after="120"/>
              <w:jc w:val="center"/>
              <w:rPr>
                <w:sz w:val="26"/>
                <w:szCs w:val="26"/>
              </w:rPr>
            </w:pPr>
            <w:r w:rsidRPr="00E66FF1">
              <w:rPr>
                <w:rFonts w:ascii=".VnTime" w:hAnsi=".VnTime"/>
                <w:noProof/>
                <w:sz w:val="26"/>
                <w:szCs w:val="26"/>
              </w:rPr>
              <mc:AlternateContent>
                <mc:Choice Requires="wps">
                  <w:drawing>
                    <wp:anchor distT="0" distB="0" distL="114300" distR="114300" simplePos="0" relativeHeight="251671552" behindDoc="0" locked="0" layoutInCell="1" allowOverlap="1" wp14:anchorId="3F2E43D0" wp14:editId="6CEC63F8">
                      <wp:simplePos x="0" y="0"/>
                      <wp:positionH relativeFrom="column">
                        <wp:posOffset>658495</wp:posOffset>
                      </wp:positionH>
                      <wp:positionV relativeFrom="paragraph">
                        <wp:posOffset>38100</wp:posOffset>
                      </wp:positionV>
                      <wp:extent cx="1191260" cy="0"/>
                      <wp:effectExtent l="10795" t="9525" r="762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CA61B"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3pt" to="14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5o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bpMp3OoYV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"/>
                  </w:pict>
                </mc:Fallback>
              </mc:AlternateContent>
            </w:r>
            <w:r w:rsidR="00BA58AD" w:rsidRPr="00E66FF1">
              <w:rPr>
                <w:bCs/>
                <w:sz w:val="26"/>
                <w:szCs w:val="26"/>
                <w:lang w:val="fr-FR"/>
              </w:rPr>
              <w:t>Số: 08</w:t>
            </w:r>
            <w:r w:rsidRPr="00E66FF1">
              <w:rPr>
                <w:bCs/>
                <w:sz w:val="26"/>
                <w:szCs w:val="26"/>
                <w:lang w:val="fr-FR"/>
              </w:rPr>
              <w:t>/QĐ–GPC.2021</w:t>
            </w:r>
          </w:p>
        </w:tc>
        <w:tc>
          <w:tcPr>
            <w:tcW w:w="6096" w:type="dxa"/>
          </w:tcPr>
          <w:p w:rsidR="0063207E" w:rsidRPr="00E66FF1" w:rsidRDefault="0063207E" w:rsidP="00A3047B">
            <w:pPr>
              <w:jc w:val="center"/>
              <w:rPr>
                <w:b/>
                <w:bCs/>
                <w:sz w:val="26"/>
                <w:szCs w:val="26"/>
              </w:rPr>
            </w:pPr>
            <w:r w:rsidRPr="00E66FF1">
              <w:rPr>
                <w:b/>
                <w:bCs/>
                <w:sz w:val="26"/>
                <w:szCs w:val="26"/>
              </w:rPr>
              <w:t xml:space="preserve">CỘNG HOÀ XÃ HỘI CHỦ NGHĨA VIỆT </w:t>
            </w:r>
            <w:smartTag w:uri="urn:schemas-microsoft-com:office:smarttags" w:element="place">
              <w:smartTag w:uri="urn:schemas-microsoft-com:office:smarttags" w:element="country-region">
                <w:r w:rsidRPr="00E66FF1">
                  <w:rPr>
                    <w:b/>
                    <w:bCs/>
                    <w:sz w:val="26"/>
                    <w:szCs w:val="26"/>
                  </w:rPr>
                  <w:t>NAM</w:t>
                </w:r>
              </w:smartTag>
            </w:smartTag>
          </w:p>
          <w:p w:rsidR="0063207E" w:rsidRPr="00E66FF1" w:rsidRDefault="0063207E" w:rsidP="00A3047B">
            <w:pPr>
              <w:jc w:val="center"/>
              <w:rPr>
                <w:b/>
                <w:iCs/>
                <w:sz w:val="26"/>
                <w:szCs w:val="26"/>
              </w:rPr>
            </w:pPr>
            <w:r w:rsidRPr="00E66FF1">
              <w:rPr>
                <w:b/>
                <w:iCs/>
                <w:sz w:val="26"/>
                <w:szCs w:val="26"/>
              </w:rPr>
              <w:t>Độc lập - Tự do - Hạnh phúc</w:t>
            </w:r>
          </w:p>
          <w:p w:rsidR="0063207E" w:rsidRPr="00E66FF1" w:rsidRDefault="00545AEC" w:rsidP="00A3047B">
            <w:pPr>
              <w:jc w:val="center"/>
              <w:rPr>
                <w:sz w:val="26"/>
                <w:szCs w:val="26"/>
                <w:vertAlign w:val="superscript"/>
              </w:rPr>
            </w:pPr>
            <w:r w:rsidRPr="00E66FF1">
              <w:rPr>
                <w:noProof/>
                <w:sz w:val="26"/>
                <w:szCs w:val="26"/>
              </w:rPr>
              <mc:AlternateContent>
                <mc:Choice Requires="wps">
                  <w:drawing>
                    <wp:anchor distT="0" distB="0" distL="114300" distR="114300" simplePos="0" relativeHeight="251669504" behindDoc="0" locked="0" layoutInCell="1" allowOverlap="1" wp14:anchorId="43C40007" wp14:editId="5141EBC7">
                      <wp:simplePos x="0" y="0"/>
                      <wp:positionH relativeFrom="column">
                        <wp:posOffset>876935</wp:posOffset>
                      </wp:positionH>
                      <wp:positionV relativeFrom="paragraph">
                        <wp:posOffset>34925</wp:posOffset>
                      </wp:positionV>
                      <wp:extent cx="1905000" cy="0"/>
                      <wp:effectExtent l="11430" t="6350" r="7620" b="1270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43FE7" id="Line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2.75pt" to="219.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dy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"/>
                  </w:pict>
                </mc:Fallback>
              </mc:AlternateContent>
            </w:r>
          </w:p>
          <w:p w:rsidR="0063207E" w:rsidRPr="00E66FF1" w:rsidRDefault="00AE5663" w:rsidP="00AE5663">
            <w:pPr>
              <w:keepNext/>
              <w:spacing w:before="120"/>
              <w:jc w:val="right"/>
              <w:outlineLvl w:val="1"/>
              <w:rPr>
                <w:i/>
                <w:sz w:val="26"/>
                <w:szCs w:val="26"/>
              </w:rPr>
            </w:pPr>
            <w:r w:rsidRPr="00E66FF1">
              <w:rPr>
                <w:bCs/>
                <w:i/>
                <w:sz w:val="26"/>
                <w:szCs w:val="26"/>
              </w:rPr>
              <w:t>Phú Thọ, ngày 24 tháng 03 năm 2021</w:t>
            </w:r>
          </w:p>
        </w:tc>
      </w:tr>
    </w:tbl>
    <w:p w:rsidR="00D47998" w:rsidRPr="00E66FF1" w:rsidRDefault="00D47998" w:rsidP="00FA3A08">
      <w:pPr>
        <w:tabs>
          <w:tab w:val="left" w:pos="3706"/>
        </w:tabs>
        <w:spacing w:before="120" w:after="120"/>
        <w:jc w:val="center"/>
        <w:rPr>
          <w:b/>
          <w:spacing w:val="-4"/>
          <w:sz w:val="28"/>
          <w:szCs w:val="28"/>
        </w:rPr>
      </w:pPr>
      <w:r w:rsidRPr="00E66FF1">
        <w:rPr>
          <w:b/>
          <w:spacing w:val="-4"/>
          <w:sz w:val="28"/>
          <w:szCs w:val="28"/>
        </w:rPr>
        <w:t>QUYẾT ĐỊNH</w:t>
      </w:r>
    </w:p>
    <w:p w:rsidR="00C975F5" w:rsidRPr="00E66FF1" w:rsidRDefault="00D47998" w:rsidP="00AE5663">
      <w:pPr>
        <w:widowControl w:val="0"/>
        <w:jc w:val="center"/>
        <w:rPr>
          <w:b/>
          <w:spacing w:val="-4"/>
          <w:sz w:val="28"/>
          <w:szCs w:val="28"/>
        </w:rPr>
      </w:pPr>
      <w:r w:rsidRPr="00E66FF1">
        <w:rPr>
          <w:b/>
          <w:spacing w:val="-4"/>
          <w:sz w:val="28"/>
          <w:szCs w:val="28"/>
        </w:rPr>
        <w:t>Về việc</w:t>
      </w:r>
      <w:r w:rsidR="0063207E" w:rsidRPr="00E66FF1">
        <w:rPr>
          <w:b/>
          <w:spacing w:val="-4"/>
          <w:sz w:val="28"/>
          <w:szCs w:val="28"/>
        </w:rPr>
        <w:t xml:space="preserve"> phê duyệt</w:t>
      </w:r>
      <w:r w:rsidR="00DF1299" w:rsidRPr="00E66FF1">
        <w:rPr>
          <w:b/>
          <w:spacing w:val="-4"/>
          <w:sz w:val="28"/>
          <w:szCs w:val="28"/>
        </w:rPr>
        <w:t xml:space="preserve"> Kết quả </w:t>
      </w:r>
      <w:r w:rsidR="00A64335" w:rsidRPr="00E66FF1">
        <w:rPr>
          <w:b/>
          <w:spacing w:val="-4"/>
          <w:sz w:val="28"/>
          <w:szCs w:val="28"/>
        </w:rPr>
        <w:t>lựa chọn nhà thầu</w:t>
      </w:r>
      <w:r w:rsidR="001354A7" w:rsidRPr="00E66FF1">
        <w:rPr>
          <w:b/>
          <w:spacing w:val="-4"/>
          <w:sz w:val="28"/>
          <w:szCs w:val="28"/>
        </w:rPr>
        <w:t xml:space="preserve"> </w:t>
      </w:r>
      <w:r w:rsidR="00C975F5" w:rsidRPr="00E66FF1">
        <w:rPr>
          <w:rFonts w:asciiTheme="majorHAnsi" w:hAnsiTheme="majorHAnsi" w:cstheme="majorHAnsi"/>
          <w:b/>
          <w:bCs/>
          <w:sz w:val="28"/>
          <w:szCs w:val="28"/>
          <w:lang w:val="it-IT"/>
        </w:rPr>
        <w:t>Gói thầu</w:t>
      </w:r>
      <w:r w:rsidR="00C975F5" w:rsidRPr="00E66FF1">
        <w:rPr>
          <w:b/>
          <w:spacing w:val="-4"/>
          <w:sz w:val="28"/>
          <w:szCs w:val="28"/>
        </w:rPr>
        <w:t>: “</w:t>
      </w:r>
      <w:r w:rsidR="00AE5663" w:rsidRPr="00E66FF1">
        <w:rPr>
          <w:b/>
          <w:spacing w:val="-4"/>
          <w:sz w:val="28"/>
          <w:szCs w:val="28"/>
        </w:rPr>
        <w:t>Mua sắm nguyên vật liệu” Của dự án “Hoàn thiện quy tr</w:t>
      </w:r>
      <w:bookmarkStart w:id="0" w:name="_GoBack"/>
      <w:bookmarkEnd w:id="0"/>
      <w:r w:rsidR="00AE5663" w:rsidRPr="00E66FF1">
        <w:rPr>
          <w:b/>
          <w:spacing w:val="-4"/>
          <w:sz w:val="28"/>
          <w:szCs w:val="28"/>
        </w:rPr>
        <w:t>ình công nghệ sản xuất giống bạch đàn (UP35, UP97,UP99, và PNCTIV) chất lượng cao bằng nuôi cấy mô quy mô công nghiệp phục vụ trồng rừng tại vùng Trung tâm Bắc Bộ</w:t>
      </w:r>
      <w:r w:rsidR="00C975F5" w:rsidRPr="00E66FF1">
        <w:rPr>
          <w:b/>
          <w:spacing w:val="-4"/>
          <w:sz w:val="28"/>
          <w:szCs w:val="28"/>
        </w:rPr>
        <w:t>”</w:t>
      </w:r>
    </w:p>
    <w:p w:rsidR="00CA0213" w:rsidRPr="00E66FF1" w:rsidRDefault="00CA0213" w:rsidP="001E3A7C">
      <w:pPr>
        <w:widowControl w:val="0"/>
        <w:jc w:val="center"/>
        <w:rPr>
          <w:b/>
          <w:sz w:val="28"/>
          <w:szCs w:val="28"/>
          <w:lang w:val="it-IT"/>
        </w:rPr>
      </w:pPr>
    </w:p>
    <w:p w:rsidR="00D47998" w:rsidRPr="00E66FF1" w:rsidRDefault="00545AEC" w:rsidP="00D47998">
      <w:pPr>
        <w:jc w:val="center"/>
        <w:rPr>
          <w:b/>
          <w:spacing w:val="-4"/>
          <w:sz w:val="26"/>
          <w:szCs w:val="26"/>
          <w:lang w:val="it-IT"/>
        </w:rPr>
      </w:pPr>
      <w:r w:rsidRPr="00E66FF1">
        <w:rPr>
          <w:b/>
          <w:noProof/>
          <w:spacing w:val="-4"/>
          <w:sz w:val="26"/>
          <w:szCs w:val="26"/>
        </w:rPr>
        <mc:AlternateContent>
          <mc:Choice Requires="wps">
            <w:drawing>
              <wp:anchor distT="0" distB="0" distL="114300" distR="114300" simplePos="0" relativeHeight="251664384" behindDoc="0" locked="0" layoutInCell="1" allowOverlap="1" wp14:anchorId="68FF05F6" wp14:editId="1A9491F3">
                <wp:simplePos x="0" y="0"/>
                <wp:positionH relativeFrom="column">
                  <wp:posOffset>1985645</wp:posOffset>
                </wp:positionH>
                <wp:positionV relativeFrom="paragraph">
                  <wp:posOffset>73025</wp:posOffset>
                </wp:positionV>
                <wp:extent cx="1799590" cy="0"/>
                <wp:effectExtent l="9525" t="6985" r="10160" b="1206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136EA"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5.75pt" to="298.0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Uj2EQIAACgEAAAOAAAAZHJzL2Uyb0RvYy54bWysU8GO2jAQvVfqP1i+QxIKL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"/>
            </w:pict>
          </mc:Fallback>
        </mc:AlternateContent>
      </w:r>
    </w:p>
    <w:p w:rsidR="00AE5663" w:rsidRPr="00E66FF1" w:rsidRDefault="00AE5663" w:rsidP="00AE5663">
      <w:pPr>
        <w:spacing w:line="360" w:lineRule="exact"/>
        <w:jc w:val="center"/>
        <w:rPr>
          <w:b/>
          <w:bCs/>
          <w:sz w:val="28"/>
          <w:szCs w:val="28"/>
          <w:lang w:val="es-ES"/>
        </w:rPr>
      </w:pPr>
      <w:r w:rsidRPr="00E66FF1">
        <w:rPr>
          <w:b/>
          <w:bCs/>
          <w:sz w:val="28"/>
          <w:szCs w:val="28"/>
          <w:lang w:val="es-ES"/>
        </w:rPr>
        <w:t>GIÁM ĐỐC</w:t>
      </w:r>
    </w:p>
    <w:p w:rsidR="00AE5663" w:rsidRPr="00E66FF1" w:rsidRDefault="00AE5663" w:rsidP="00AE5663">
      <w:pPr>
        <w:spacing w:line="360" w:lineRule="exact"/>
        <w:jc w:val="center"/>
        <w:rPr>
          <w:b/>
          <w:bCs/>
          <w:sz w:val="28"/>
          <w:szCs w:val="28"/>
          <w:lang w:val="es-ES"/>
        </w:rPr>
      </w:pPr>
      <w:r w:rsidRPr="00E66FF1">
        <w:rPr>
          <w:b/>
          <w:bCs/>
          <w:sz w:val="28"/>
          <w:szCs w:val="28"/>
          <w:lang w:val="es-ES"/>
        </w:rPr>
        <w:t>CÔNG TY CỔ PHẨN GIỐNG CÂY TRỒNG PHONG CHÂU</w:t>
      </w:r>
    </w:p>
    <w:p w:rsidR="00AE5663" w:rsidRPr="00E66FF1" w:rsidRDefault="00AE5663" w:rsidP="00AE5663">
      <w:pPr>
        <w:spacing w:line="360" w:lineRule="exact"/>
        <w:jc w:val="center"/>
        <w:rPr>
          <w:b/>
          <w:bCs/>
          <w:sz w:val="28"/>
          <w:szCs w:val="28"/>
          <w:lang w:val="es-ES"/>
        </w:rPr>
      </w:pPr>
    </w:p>
    <w:p w:rsidR="0063207E" w:rsidRPr="00E66FF1" w:rsidRDefault="0063207E" w:rsidP="00357CBC">
      <w:pPr>
        <w:widowControl w:val="0"/>
        <w:spacing w:before="40" w:after="40"/>
        <w:ind w:firstLine="567"/>
        <w:jc w:val="both"/>
        <w:rPr>
          <w:sz w:val="28"/>
          <w:szCs w:val="28"/>
          <w:lang w:val="it-IT"/>
        </w:rPr>
      </w:pPr>
      <w:r w:rsidRPr="00E66FF1">
        <w:rPr>
          <w:sz w:val="28"/>
          <w:szCs w:val="28"/>
          <w:lang w:val="it-IT"/>
        </w:rPr>
        <w:t xml:space="preserve">Căn cứ Luật Đấu thầu số </w:t>
      </w:r>
      <w:r w:rsidR="00DF1299" w:rsidRPr="00E66FF1">
        <w:rPr>
          <w:sz w:val="28"/>
          <w:szCs w:val="28"/>
          <w:lang w:val="it-IT"/>
        </w:rPr>
        <w:t>43/2013/QH13 ngày 26/11</w:t>
      </w:r>
      <w:r w:rsidRPr="00E66FF1">
        <w:rPr>
          <w:sz w:val="28"/>
          <w:szCs w:val="28"/>
          <w:lang w:val="it-IT"/>
        </w:rPr>
        <w:t>/2013;</w:t>
      </w:r>
    </w:p>
    <w:p w:rsidR="0063207E" w:rsidRPr="00E66FF1" w:rsidRDefault="0063207E" w:rsidP="00357CBC">
      <w:pPr>
        <w:widowControl w:val="0"/>
        <w:spacing w:before="40" w:after="40"/>
        <w:ind w:firstLine="567"/>
        <w:jc w:val="both"/>
        <w:rPr>
          <w:sz w:val="28"/>
          <w:szCs w:val="28"/>
          <w:lang w:val="it-IT"/>
        </w:rPr>
      </w:pPr>
      <w:r w:rsidRPr="00E66FF1">
        <w:rPr>
          <w:sz w:val="28"/>
          <w:szCs w:val="28"/>
          <w:lang w:val="it-IT"/>
        </w:rPr>
        <w:t>Căn cứ Nghị định số 63/2014/NĐ-CP ngày 26/6/2014 của Chính phủ hướng dẫn thi hành Luật Đấu thầu và lựa chọn nhà thầu;</w:t>
      </w:r>
    </w:p>
    <w:p w:rsidR="007D0AAC" w:rsidRPr="00E66FF1" w:rsidRDefault="007D0AAC" w:rsidP="00357CBC">
      <w:pPr>
        <w:widowControl w:val="0"/>
        <w:spacing w:before="40" w:after="40"/>
        <w:ind w:firstLine="567"/>
        <w:jc w:val="both"/>
        <w:rPr>
          <w:sz w:val="28"/>
          <w:szCs w:val="28"/>
          <w:lang w:val="it-IT"/>
        </w:rPr>
      </w:pPr>
      <w:r w:rsidRPr="00E66FF1">
        <w:rPr>
          <w:sz w:val="28"/>
          <w:szCs w:val="28"/>
          <w:lang w:val="it-IT"/>
        </w:rPr>
        <w:t xml:space="preserve">Căn cứ Thông tư </w:t>
      </w:r>
      <w:r w:rsidR="009625B5" w:rsidRPr="00E66FF1">
        <w:rPr>
          <w:sz w:val="28"/>
          <w:szCs w:val="28"/>
          <w:lang w:val="it-IT"/>
        </w:rPr>
        <w:t xml:space="preserve">số </w:t>
      </w:r>
      <w:r w:rsidRPr="00E66FF1">
        <w:rPr>
          <w:sz w:val="28"/>
          <w:szCs w:val="28"/>
          <w:lang w:val="it-IT"/>
        </w:rPr>
        <w:t>58/2016/TT-BTC ngày 29/3/2016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AE5663" w:rsidRPr="00E66FF1" w:rsidRDefault="00AE5663" w:rsidP="00AE5663">
      <w:pPr>
        <w:spacing w:before="40" w:after="40"/>
        <w:ind w:firstLine="567"/>
        <w:jc w:val="both"/>
        <w:rPr>
          <w:sz w:val="28"/>
          <w:szCs w:val="28"/>
          <w:lang w:val="it-IT"/>
        </w:rPr>
      </w:pPr>
      <w:r w:rsidRPr="00E66FF1">
        <w:rPr>
          <w:sz w:val="28"/>
          <w:szCs w:val="28"/>
          <w:lang w:val="it-IT"/>
        </w:rPr>
        <w:t>Căn cứ Hợp đồng nghiên cứu khoa học và phát triển công nghệ số 01/2019/HĐ-CT592 ngày 01 tháng 07 năm 2019;</w:t>
      </w:r>
    </w:p>
    <w:p w:rsidR="00AE5663" w:rsidRPr="00E66FF1" w:rsidRDefault="00AE5663" w:rsidP="00AE5663">
      <w:pPr>
        <w:spacing w:before="40" w:after="40"/>
        <w:ind w:firstLine="567"/>
        <w:jc w:val="both"/>
        <w:rPr>
          <w:sz w:val="28"/>
          <w:szCs w:val="28"/>
          <w:lang w:val="it-IT"/>
        </w:rPr>
      </w:pPr>
      <w:r w:rsidRPr="00E66FF1">
        <w:rPr>
          <w:sz w:val="28"/>
          <w:szCs w:val="28"/>
          <w:lang w:val="it-IT"/>
        </w:rPr>
        <w:t>Căn cứ Quyết định số 440/QĐ-BKHCN ngày 27 tháng 02 năm 2020 của Bộ trưởng Bộ Khoa học và Công nghệ về việc phê duyệt kế hoạch lựa chọn nhà thầu đối với các gói thầu thuộc dự án mã số DA.CT-592.25.2019;</w:t>
      </w:r>
    </w:p>
    <w:p w:rsidR="00AE5663" w:rsidRPr="00E66FF1" w:rsidRDefault="00AE5663" w:rsidP="00AE5663">
      <w:pPr>
        <w:spacing w:before="40" w:after="40"/>
        <w:ind w:firstLine="567"/>
        <w:jc w:val="both"/>
        <w:rPr>
          <w:sz w:val="28"/>
          <w:szCs w:val="28"/>
          <w:lang w:val="it-IT"/>
        </w:rPr>
      </w:pPr>
      <w:r w:rsidRPr="00E66FF1">
        <w:rPr>
          <w:sz w:val="28"/>
          <w:szCs w:val="28"/>
          <w:lang w:val="it-IT"/>
        </w:rPr>
        <w:t>Căn cứ Quyết định số 184/QĐ-BKHCN ngày 01 tháng 02 năm 2021 của Bộ trưởng Bộ Khoa học và Công nghệ về việc phê duyệt điều chỉnh kế hoạch lựa chọn nhà thầu đối với các gói thầu thuộc dự án mã số DA.CT-592.25.2019;</w:t>
      </w:r>
    </w:p>
    <w:p w:rsidR="00AE5663" w:rsidRPr="00E66FF1" w:rsidRDefault="00AE5663" w:rsidP="00AE5663">
      <w:pPr>
        <w:widowControl w:val="0"/>
        <w:ind w:firstLine="567"/>
        <w:jc w:val="both"/>
        <w:rPr>
          <w:sz w:val="28"/>
          <w:szCs w:val="28"/>
          <w:lang w:val="es-ES"/>
        </w:rPr>
      </w:pPr>
      <w:r w:rsidRPr="00E66FF1">
        <w:rPr>
          <w:spacing w:val="4"/>
          <w:sz w:val="28"/>
          <w:szCs w:val="28"/>
          <w:lang w:val="it-IT"/>
        </w:rPr>
        <w:t xml:space="preserve">Giám đốc Công ty cổ phần Giống cây trồng Phong Châu về việc phê duyệt </w:t>
      </w:r>
      <w:r w:rsidRPr="00E66FF1">
        <w:rPr>
          <w:bCs/>
          <w:sz w:val="28"/>
          <w:szCs w:val="28"/>
          <w:lang w:val="it-IT"/>
        </w:rPr>
        <w:t xml:space="preserve">Hồ sơ mời thầu qua mạng Gói thầu: </w:t>
      </w:r>
      <w:r w:rsidRPr="00E66FF1">
        <w:rPr>
          <w:b/>
          <w:bCs/>
          <w:i/>
          <w:sz w:val="28"/>
          <w:szCs w:val="28"/>
          <w:lang w:val="it-IT"/>
        </w:rPr>
        <w:t>“</w:t>
      </w:r>
      <w:r w:rsidRPr="00E66FF1">
        <w:rPr>
          <w:b/>
          <w:bCs/>
          <w:sz w:val="28"/>
          <w:szCs w:val="28"/>
          <w:lang w:val="it-IT"/>
        </w:rPr>
        <w:t>Mua sắm nguyên vật liệu</w:t>
      </w:r>
      <w:r w:rsidRPr="00E66FF1">
        <w:rPr>
          <w:b/>
          <w:sz w:val="28"/>
          <w:szCs w:val="28"/>
          <w:lang w:val="it-IT"/>
        </w:rPr>
        <w:t>”</w:t>
      </w:r>
      <w:r w:rsidRPr="00E66FF1">
        <w:rPr>
          <w:sz w:val="28"/>
          <w:szCs w:val="28"/>
          <w:lang w:val="it-IT"/>
        </w:rPr>
        <w:t xml:space="preserve"> thuộc dự án </w:t>
      </w:r>
      <w:r w:rsidRPr="00E66FF1">
        <w:rPr>
          <w:i/>
          <w:sz w:val="28"/>
          <w:szCs w:val="28"/>
          <w:lang w:val="es-ES"/>
        </w:rPr>
        <w:t>“</w:t>
      </w:r>
      <w:r w:rsidRPr="00E66FF1">
        <w:rPr>
          <w:bCs/>
          <w:i/>
          <w:sz w:val="28"/>
          <w:szCs w:val="28"/>
          <w:lang w:val="it-IT"/>
        </w:rPr>
        <w:t>Hoàn thiện quy trình công nghệ sản xuất giống bạch đàn (UP</w:t>
      </w:r>
      <w:r w:rsidRPr="00E66FF1">
        <w:rPr>
          <w:bCs/>
          <w:i/>
          <w:sz w:val="28"/>
          <w:szCs w:val="28"/>
          <w:vertAlign w:val="subscript"/>
          <w:lang w:val="it-IT"/>
        </w:rPr>
        <w:t>35</w:t>
      </w:r>
      <w:r w:rsidRPr="00E66FF1">
        <w:rPr>
          <w:bCs/>
          <w:i/>
          <w:sz w:val="28"/>
          <w:szCs w:val="28"/>
          <w:lang w:val="it-IT"/>
        </w:rPr>
        <w:t>, UP</w:t>
      </w:r>
      <w:r w:rsidRPr="00E66FF1">
        <w:rPr>
          <w:bCs/>
          <w:i/>
          <w:sz w:val="28"/>
          <w:szCs w:val="28"/>
          <w:vertAlign w:val="subscript"/>
          <w:lang w:val="it-IT"/>
        </w:rPr>
        <w:t>97</w:t>
      </w:r>
      <w:r w:rsidRPr="00E66FF1">
        <w:rPr>
          <w:bCs/>
          <w:i/>
          <w:sz w:val="28"/>
          <w:szCs w:val="28"/>
          <w:lang w:val="it-IT"/>
        </w:rPr>
        <w:t>,UP</w:t>
      </w:r>
      <w:r w:rsidRPr="00E66FF1">
        <w:rPr>
          <w:bCs/>
          <w:i/>
          <w:sz w:val="28"/>
          <w:szCs w:val="28"/>
          <w:vertAlign w:val="subscript"/>
          <w:lang w:val="it-IT"/>
        </w:rPr>
        <w:t>99</w:t>
      </w:r>
      <w:r w:rsidRPr="00E66FF1">
        <w:rPr>
          <w:bCs/>
          <w:i/>
          <w:sz w:val="28"/>
          <w:szCs w:val="28"/>
          <w:lang w:val="it-IT"/>
        </w:rPr>
        <w:t>, và PNCT</w:t>
      </w:r>
      <w:r w:rsidRPr="00E66FF1">
        <w:rPr>
          <w:bCs/>
          <w:i/>
          <w:sz w:val="28"/>
          <w:szCs w:val="28"/>
          <w:vertAlign w:val="subscript"/>
          <w:lang w:val="it-IT"/>
        </w:rPr>
        <w:t>IV</w:t>
      </w:r>
      <w:r w:rsidRPr="00E66FF1">
        <w:rPr>
          <w:bCs/>
          <w:i/>
          <w:sz w:val="28"/>
          <w:szCs w:val="28"/>
          <w:lang w:val="it-IT"/>
        </w:rPr>
        <w:t>) chất lượng cao bằng nuôi cấy mô quy mô công nghiệp phục vụ trồng rừng tại vùng Trung tâm Bắc Bộ</w:t>
      </w:r>
      <w:r w:rsidRPr="00E66FF1">
        <w:rPr>
          <w:sz w:val="28"/>
          <w:szCs w:val="28"/>
          <w:lang w:val="es-ES"/>
        </w:rPr>
        <w:t>”;</w:t>
      </w:r>
    </w:p>
    <w:p w:rsidR="00C975F5" w:rsidRPr="00E66FF1" w:rsidRDefault="00C975F5" w:rsidP="00357CBC">
      <w:pPr>
        <w:widowControl w:val="0"/>
        <w:spacing w:before="40" w:after="40"/>
        <w:ind w:firstLine="709"/>
        <w:jc w:val="both"/>
        <w:rPr>
          <w:spacing w:val="-4"/>
          <w:sz w:val="28"/>
          <w:szCs w:val="28"/>
          <w:lang w:val="it-IT"/>
        </w:rPr>
      </w:pPr>
      <w:r w:rsidRPr="00E66FF1">
        <w:rPr>
          <w:spacing w:val="-4"/>
          <w:sz w:val="28"/>
          <w:szCs w:val="28"/>
          <w:lang w:val="it-IT"/>
        </w:rPr>
        <w:t xml:space="preserve">Hồ sơ mời thầu qua mạng </w:t>
      </w:r>
      <w:r w:rsidRPr="00E66FF1">
        <w:rPr>
          <w:bCs/>
          <w:spacing w:val="-4"/>
          <w:sz w:val="28"/>
          <w:szCs w:val="28"/>
          <w:lang w:val="it-IT"/>
        </w:rPr>
        <w:t>gói thầu: “</w:t>
      </w:r>
      <w:r w:rsidR="00AE5663" w:rsidRPr="00E66FF1">
        <w:rPr>
          <w:bCs/>
          <w:sz w:val="28"/>
          <w:szCs w:val="28"/>
          <w:lang w:val="it-IT"/>
        </w:rPr>
        <w:t>Mua sắm nguyên vật liệu</w:t>
      </w:r>
      <w:r w:rsidRPr="00E66FF1">
        <w:rPr>
          <w:spacing w:val="-4"/>
          <w:sz w:val="28"/>
          <w:szCs w:val="28"/>
          <w:lang w:val="it-IT"/>
        </w:rPr>
        <w:t>”;</w:t>
      </w:r>
    </w:p>
    <w:p w:rsidR="001E3A7C" w:rsidRPr="00E66FF1" w:rsidRDefault="001E3A7C" w:rsidP="00357CBC">
      <w:pPr>
        <w:pStyle w:val="BodyTextIndent"/>
        <w:numPr>
          <w:ilvl w:val="12"/>
          <w:numId w:val="0"/>
        </w:numPr>
        <w:spacing w:before="40" w:after="40"/>
        <w:ind w:firstLine="709"/>
        <w:jc w:val="both"/>
        <w:rPr>
          <w:sz w:val="28"/>
          <w:szCs w:val="28"/>
          <w:lang w:val="it-IT"/>
        </w:rPr>
      </w:pPr>
      <w:r w:rsidRPr="00E66FF1">
        <w:rPr>
          <w:sz w:val="28"/>
          <w:szCs w:val="28"/>
          <w:lang w:val="it-IT"/>
        </w:rPr>
        <w:t xml:space="preserve">Báo cáo đánh giá Hồ sơ </w:t>
      </w:r>
      <w:r w:rsidR="00C975F5" w:rsidRPr="00E66FF1">
        <w:rPr>
          <w:sz w:val="28"/>
          <w:szCs w:val="28"/>
          <w:lang w:val="it-IT"/>
        </w:rPr>
        <w:t>dự thầu</w:t>
      </w:r>
      <w:r w:rsidRPr="00E66FF1">
        <w:rPr>
          <w:sz w:val="28"/>
          <w:szCs w:val="28"/>
          <w:lang w:val="it-IT"/>
        </w:rPr>
        <w:t xml:space="preserve"> ngày </w:t>
      </w:r>
      <w:r w:rsidR="00AE5663" w:rsidRPr="00E66FF1">
        <w:rPr>
          <w:sz w:val="28"/>
          <w:szCs w:val="28"/>
          <w:lang w:val="it-IT"/>
        </w:rPr>
        <w:t>09</w:t>
      </w:r>
      <w:r w:rsidR="00C975F5" w:rsidRPr="00E66FF1">
        <w:rPr>
          <w:sz w:val="28"/>
          <w:szCs w:val="28"/>
          <w:lang w:val="it-IT"/>
        </w:rPr>
        <w:t xml:space="preserve"> tháng 0</w:t>
      </w:r>
      <w:r w:rsidR="00AE5663" w:rsidRPr="00E66FF1">
        <w:rPr>
          <w:sz w:val="28"/>
          <w:szCs w:val="28"/>
          <w:lang w:val="it-IT"/>
        </w:rPr>
        <w:t>3</w:t>
      </w:r>
      <w:r w:rsidRPr="00E66FF1">
        <w:rPr>
          <w:sz w:val="28"/>
          <w:szCs w:val="28"/>
          <w:lang w:val="it-IT"/>
        </w:rPr>
        <w:t xml:space="preserve"> năm 20</w:t>
      </w:r>
      <w:r w:rsidR="00C975F5" w:rsidRPr="00E66FF1">
        <w:rPr>
          <w:sz w:val="28"/>
          <w:szCs w:val="28"/>
          <w:lang w:val="it-IT"/>
        </w:rPr>
        <w:t>2</w:t>
      </w:r>
      <w:r w:rsidR="00AE5663" w:rsidRPr="00E66FF1">
        <w:rPr>
          <w:sz w:val="28"/>
          <w:szCs w:val="28"/>
          <w:lang w:val="it-IT"/>
        </w:rPr>
        <w:t>1</w:t>
      </w:r>
      <w:r w:rsidRPr="00E66FF1">
        <w:rPr>
          <w:sz w:val="28"/>
          <w:szCs w:val="28"/>
          <w:lang w:val="it-IT"/>
        </w:rPr>
        <w:t xml:space="preserve">; </w:t>
      </w:r>
    </w:p>
    <w:p w:rsidR="00FA3A08" w:rsidRPr="00E66FF1" w:rsidRDefault="00FA3A08" w:rsidP="00AE5663">
      <w:pPr>
        <w:ind w:firstLine="567"/>
        <w:jc w:val="both"/>
        <w:rPr>
          <w:sz w:val="28"/>
          <w:szCs w:val="28"/>
          <w:lang w:val="sv-SE"/>
        </w:rPr>
      </w:pPr>
      <w:r w:rsidRPr="00E66FF1">
        <w:rPr>
          <w:iCs/>
          <w:sz w:val="28"/>
          <w:szCs w:val="28"/>
          <w:lang w:val="it-IT"/>
        </w:rPr>
        <w:t xml:space="preserve">Căn cứ Biên </w:t>
      </w:r>
      <w:r w:rsidR="00526946" w:rsidRPr="00E66FF1">
        <w:rPr>
          <w:iCs/>
          <w:sz w:val="28"/>
          <w:szCs w:val="28"/>
          <w:lang w:val="it-IT"/>
        </w:rPr>
        <w:t xml:space="preserve">bản thương thảo hợp đồng ngày </w:t>
      </w:r>
      <w:r w:rsidR="00AE5663" w:rsidRPr="00E66FF1">
        <w:rPr>
          <w:iCs/>
          <w:sz w:val="28"/>
          <w:szCs w:val="28"/>
          <w:lang w:val="it-IT"/>
        </w:rPr>
        <w:t>23</w:t>
      </w:r>
      <w:r w:rsidR="00C975F5" w:rsidRPr="00E66FF1">
        <w:rPr>
          <w:iCs/>
          <w:sz w:val="28"/>
          <w:szCs w:val="28"/>
          <w:lang w:val="it-IT"/>
        </w:rPr>
        <w:t xml:space="preserve"> </w:t>
      </w:r>
      <w:r w:rsidR="00CA0213" w:rsidRPr="00E66FF1">
        <w:rPr>
          <w:iCs/>
          <w:sz w:val="28"/>
          <w:szCs w:val="28"/>
          <w:lang w:val="it-IT"/>
        </w:rPr>
        <w:t xml:space="preserve">tháng </w:t>
      </w:r>
      <w:r w:rsidR="00C975F5" w:rsidRPr="00E66FF1">
        <w:rPr>
          <w:iCs/>
          <w:sz w:val="28"/>
          <w:szCs w:val="28"/>
          <w:lang w:val="it-IT"/>
        </w:rPr>
        <w:t>0</w:t>
      </w:r>
      <w:r w:rsidR="00AE5663" w:rsidRPr="00E66FF1">
        <w:rPr>
          <w:iCs/>
          <w:sz w:val="28"/>
          <w:szCs w:val="28"/>
          <w:lang w:val="it-IT"/>
        </w:rPr>
        <w:t>3</w:t>
      </w:r>
      <w:r w:rsidR="002A4D8C" w:rsidRPr="00E66FF1">
        <w:rPr>
          <w:iCs/>
          <w:sz w:val="28"/>
          <w:szCs w:val="28"/>
          <w:lang w:val="it-IT"/>
        </w:rPr>
        <w:t xml:space="preserve"> </w:t>
      </w:r>
      <w:r w:rsidRPr="00E66FF1">
        <w:rPr>
          <w:iCs/>
          <w:sz w:val="28"/>
          <w:szCs w:val="28"/>
          <w:lang w:val="it-IT"/>
        </w:rPr>
        <w:t>năm 20</w:t>
      </w:r>
      <w:r w:rsidR="00C975F5" w:rsidRPr="00E66FF1">
        <w:rPr>
          <w:iCs/>
          <w:sz w:val="28"/>
          <w:szCs w:val="28"/>
          <w:lang w:val="it-IT"/>
        </w:rPr>
        <w:t>2</w:t>
      </w:r>
      <w:r w:rsidR="00AE5663" w:rsidRPr="00E66FF1">
        <w:rPr>
          <w:iCs/>
          <w:sz w:val="28"/>
          <w:szCs w:val="28"/>
          <w:lang w:val="it-IT"/>
        </w:rPr>
        <w:t>1</w:t>
      </w:r>
      <w:r w:rsidRPr="00E66FF1">
        <w:rPr>
          <w:iCs/>
          <w:sz w:val="28"/>
          <w:szCs w:val="28"/>
          <w:lang w:val="it-IT"/>
        </w:rPr>
        <w:t xml:space="preserve"> giữa </w:t>
      </w:r>
      <w:r w:rsidR="00AE5663" w:rsidRPr="00E66FF1">
        <w:rPr>
          <w:iCs/>
          <w:spacing w:val="-6"/>
          <w:sz w:val="28"/>
          <w:szCs w:val="28"/>
          <w:lang w:val="it-IT"/>
        </w:rPr>
        <w:t xml:space="preserve">Công ty cổ phần Giống cây trồng Phong Châu với </w:t>
      </w:r>
      <w:r w:rsidR="00AE5663" w:rsidRPr="00E66FF1">
        <w:rPr>
          <w:sz w:val="28"/>
          <w:szCs w:val="28"/>
          <w:lang w:val="sv-SE"/>
        </w:rPr>
        <w:t>Hộ kinh doanh hóa chất-Vật tư khoa học thiết bị y tế T và T</w:t>
      </w:r>
      <w:r w:rsidR="00BF420E" w:rsidRPr="00E66FF1">
        <w:rPr>
          <w:iCs/>
          <w:spacing w:val="-6"/>
          <w:sz w:val="28"/>
          <w:szCs w:val="28"/>
          <w:lang w:val="it-IT"/>
        </w:rPr>
        <w:t xml:space="preserve">; </w:t>
      </w:r>
    </w:p>
    <w:p w:rsidR="00526946" w:rsidRPr="00E66FF1" w:rsidRDefault="00526946" w:rsidP="00357CBC">
      <w:pPr>
        <w:spacing w:before="40" w:after="40"/>
        <w:ind w:firstLine="709"/>
        <w:jc w:val="both"/>
        <w:rPr>
          <w:iCs/>
          <w:sz w:val="28"/>
          <w:szCs w:val="28"/>
          <w:lang w:val="it-IT"/>
        </w:rPr>
      </w:pPr>
      <w:r w:rsidRPr="00E66FF1">
        <w:rPr>
          <w:sz w:val="28"/>
          <w:szCs w:val="28"/>
          <w:lang w:val="it-IT"/>
        </w:rPr>
        <w:t>Căn cứ Báo cáo thẩm định</w:t>
      </w:r>
      <w:r w:rsidR="003D5985" w:rsidRPr="00E66FF1">
        <w:rPr>
          <w:sz w:val="28"/>
          <w:szCs w:val="28"/>
          <w:lang w:val="it-IT"/>
        </w:rPr>
        <w:t xml:space="preserve"> kế</w:t>
      </w:r>
      <w:r w:rsidR="00C975F5" w:rsidRPr="00E66FF1">
        <w:rPr>
          <w:sz w:val="28"/>
          <w:szCs w:val="28"/>
          <w:lang w:val="it-IT"/>
        </w:rPr>
        <w:t>t</w:t>
      </w:r>
      <w:r w:rsidR="003D5985" w:rsidRPr="00E66FF1">
        <w:rPr>
          <w:sz w:val="28"/>
          <w:szCs w:val="28"/>
          <w:lang w:val="it-IT"/>
        </w:rPr>
        <w:t xml:space="preserve"> quả lựa chọn nhà thầu ngày </w:t>
      </w:r>
      <w:r w:rsidR="00AE5663" w:rsidRPr="00E66FF1">
        <w:rPr>
          <w:sz w:val="28"/>
          <w:szCs w:val="28"/>
          <w:lang w:val="it-IT"/>
        </w:rPr>
        <w:t>24/03/2021</w:t>
      </w:r>
      <w:r w:rsidR="003D5985" w:rsidRPr="00E66FF1">
        <w:rPr>
          <w:sz w:val="28"/>
          <w:szCs w:val="28"/>
          <w:lang w:val="it-IT"/>
        </w:rPr>
        <w:t>;</w:t>
      </w:r>
    </w:p>
    <w:p w:rsidR="00916076" w:rsidRPr="00E66FF1" w:rsidRDefault="00916076" w:rsidP="00357CBC">
      <w:pPr>
        <w:spacing w:before="40" w:after="40"/>
        <w:ind w:firstLine="709"/>
        <w:jc w:val="both"/>
        <w:rPr>
          <w:sz w:val="28"/>
          <w:szCs w:val="28"/>
          <w:lang w:val="vi-VN" w:eastAsia="ko-KR"/>
        </w:rPr>
      </w:pPr>
      <w:r w:rsidRPr="00E66FF1">
        <w:rPr>
          <w:sz w:val="28"/>
          <w:szCs w:val="28"/>
          <w:lang w:val="vi-VN" w:eastAsia="ko-KR"/>
        </w:rPr>
        <w:lastRenderedPageBreak/>
        <w:t>Xét đề nghị của</w:t>
      </w:r>
      <w:r w:rsidR="00526946" w:rsidRPr="00E66FF1">
        <w:rPr>
          <w:sz w:val="28"/>
          <w:szCs w:val="28"/>
          <w:lang w:val="it-IT" w:eastAsia="ko-KR"/>
        </w:rPr>
        <w:t xml:space="preserve"> </w:t>
      </w:r>
      <w:r w:rsidR="00CA0213" w:rsidRPr="00E66FF1">
        <w:rPr>
          <w:sz w:val="28"/>
          <w:szCs w:val="28"/>
          <w:lang w:val="it-IT" w:eastAsia="ko-KR"/>
        </w:rPr>
        <w:t xml:space="preserve">Tổ </w:t>
      </w:r>
      <w:r w:rsidR="003D5985" w:rsidRPr="00E66FF1">
        <w:rPr>
          <w:sz w:val="28"/>
          <w:szCs w:val="28"/>
          <w:lang w:val="it-IT"/>
        </w:rPr>
        <w:t>thẩm định kế</w:t>
      </w:r>
      <w:r w:rsidR="007E1A7B" w:rsidRPr="00E66FF1">
        <w:rPr>
          <w:sz w:val="28"/>
          <w:szCs w:val="28"/>
          <w:lang w:val="it-IT"/>
        </w:rPr>
        <w:t>t</w:t>
      </w:r>
      <w:r w:rsidR="003D5985" w:rsidRPr="00E66FF1">
        <w:rPr>
          <w:sz w:val="28"/>
          <w:szCs w:val="28"/>
          <w:lang w:val="it-IT"/>
        </w:rPr>
        <w:t xml:space="preserve"> quả lựa chọn nhà thầu </w:t>
      </w:r>
      <w:r w:rsidR="001E3A7C" w:rsidRPr="00E66FF1">
        <w:rPr>
          <w:sz w:val="28"/>
          <w:szCs w:val="28"/>
          <w:lang w:val="it-IT" w:eastAsia="ko-KR"/>
        </w:rPr>
        <w:t xml:space="preserve">và Chủ nhiệm </w:t>
      </w:r>
      <w:r w:rsidR="00AE5663" w:rsidRPr="00E66FF1">
        <w:rPr>
          <w:sz w:val="28"/>
          <w:szCs w:val="28"/>
          <w:lang w:val="it-IT" w:eastAsia="ko-KR"/>
        </w:rPr>
        <w:t>dự án</w:t>
      </w:r>
      <w:r w:rsidR="002A6B92" w:rsidRPr="00E66FF1">
        <w:rPr>
          <w:sz w:val="28"/>
          <w:szCs w:val="28"/>
          <w:lang w:val="it-IT" w:eastAsia="ko-KR"/>
        </w:rPr>
        <w:t>,</w:t>
      </w:r>
    </w:p>
    <w:p w:rsidR="00916076" w:rsidRPr="00E66FF1" w:rsidRDefault="00916076" w:rsidP="00357CBC">
      <w:pPr>
        <w:spacing w:before="40" w:after="40"/>
        <w:jc w:val="center"/>
        <w:rPr>
          <w:rFonts w:cs="Arial"/>
          <w:b/>
          <w:bCs/>
          <w:sz w:val="28"/>
          <w:szCs w:val="28"/>
          <w:lang w:val="vi-VN"/>
        </w:rPr>
      </w:pPr>
      <w:r w:rsidRPr="00E66FF1">
        <w:rPr>
          <w:rFonts w:cs="Arial"/>
          <w:b/>
          <w:bCs/>
          <w:sz w:val="28"/>
          <w:szCs w:val="28"/>
          <w:lang w:val="vi-VN"/>
        </w:rPr>
        <w:t>QUYẾT ĐỊNH:</w:t>
      </w:r>
    </w:p>
    <w:p w:rsidR="00916076" w:rsidRPr="00E66FF1" w:rsidRDefault="00735729" w:rsidP="00357CBC">
      <w:pPr>
        <w:spacing w:before="40" w:after="40"/>
        <w:ind w:firstLine="567"/>
        <w:jc w:val="both"/>
        <w:rPr>
          <w:sz w:val="28"/>
          <w:szCs w:val="28"/>
          <w:lang w:val="es-ES"/>
        </w:rPr>
      </w:pPr>
      <w:r w:rsidRPr="00E66FF1">
        <w:rPr>
          <w:rFonts w:cs="Arial"/>
          <w:b/>
          <w:bCs/>
          <w:spacing w:val="-2"/>
          <w:sz w:val="28"/>
          <w:szCs w:val="28"/>
          <w:lang w:val="vi-VN"/>
        </w:rPr>
        <w:t>Điều 1.</w:t>
      </w:r>
      <w:r w:rsidR="00916076" w:rsidRPr="00E66FF1">
        <w:rPr>
          <w:rFonts w:cs="Arial"/>
          <w:bCs/>
          <w:spacing w:val="-2"/>
          <w:sz w:val="28"/>
          <w:szCs w:val="28"/>
          <w:lang w:val="vi-VN"/>
        </w:rPr>
        <w:t xml:space="preserve"> Phê duyệt Kết quả </w:t>
      </w:r>
      <w:r w:rsidR="00A64335" w:rsidRPr="00E66FF1">
        <w:rPr>
          <w:rFonts w:cs="Arial"/>
          <w:bCs/>
          <w:spacing w:val="-2"/>
          <w:sz w:val="28"/>
          <w:szCs w:val="28"/>
          <w:lang w:val="vi-VN"/>
        </w:rPr>
        <w:t xml:space="preserve">lựa chọn nhà thầu </w:t>
      </w:r>
      <w:r w:rsidR="00C975F5" w:rsidRPr="00E66FF1">
        <w:rPr>
          <w:rFonts w:asciiTheme="majorHAnsi" w:hAnsiTheme="majorHAnsi" w:cstheme="majorHAnsi"/>
          <w:bCs/>
          <w:sz w:val="28"/>
          <w:szCs w:val="28"/>
          <w:lang w:val="it-IT"/>
        </w:rPr>
        <w:t>Gói thầu:</w:t>
      </w:r>
      <w:r w:rsidR="00C975F5" w:rsidRPr="00E66FF1">
        <w:rPr>
          <w:rFonts w:asciiTheme="majorHAnsi" w:hAnsiTheme="majorHAnsi" w:cstheme="majorHAnsi"/>
          <w:b/>
          <w:bCs/>
          <w:sz w:val="28"/>
          <w:szCs w:val="28"/>
          <w:lang w:val="it-IT"/>
        </w:rPr>
        <w:t xml:space="preserve"> </w:t>
      </w:r>
      <w:r w:rsidR="00C975F5" w:rsidRPr="00E66FF1">
        <w:rPr>
          <w:rFonts w:asciiTheme="majorHAnsi" w:hAnsiTheme="majorHAnsi" w:cstheme="majorHAnsi"/>
          <w:bCs/>
          <w:i/>
          <w:sz w:val="28"/>
          <w:szCs w:val="28"/>
          <w:lang w:val="it-IT"/>
        </w:rPr>
        <w:t>“</w:t>
      </w:r>
      <w:r w:rsidR="00AE5663" w:rsidRPr="00E66FF1">
        <w:rPr>
          <w:b/>
          <w:bCs/>
          <w:sz w:val="28"/>
          <w:szCs w:val="28"/>
          <w:lang w:val="it-IT"/>
        </w:rPr>
        <w:t>Mua sắm nguyên vật liệu</w:t>
      </w:r>
      <w:r w:rsidR="00AE5663" w:rsidRPr="00E66FF1">
        <w:rPr>
          <w:b/>
          <w:sz w:val="28"/>
          <w:szCs w:val="28"/>
          <w:lang w:val="it-IT"/>
        </w:rPr>
        <w:t>”</w:t>
      </w:r>
      <w:r w:rsidR="00AE5663" w:rsidRPr="00E66FF1">
        <w:rPr>
          <w:sz w:val="28"/>
          <w:szCs w:val="28"/>
          <w:lang w:val="it-IT"/>
        </w:rPr>
        <w:t xml:space="preserve"> thuộc dự án </w:t>
      </w:r>
      <w:r w:rsidR="00AE5663" w:rsidRPr="00E66FF1">
        <w:rPr>
          <w:i/>
          <w:sz w:val="28"/>
          <w:szCs w:val="28"/>
          <w:lang w:val="es-ES"/>
        </w:rPr>
        <w:t>“</w:t>
      </w:r>
      <w:r w:rsidR="00AE5663" w:rsidRPr="00E66FF1">
        <w:rPr>
          <w:bCs/>
          <w:i/>
          <w:sz w:val="28"/>
          <w:szCs w:val="28"/>
          <w:lang w:val="it-IT"/>
        </w:rPr>
        <w:t>Hoàn thiện quy trình công nghệ sản xuất giống bạch đàn (UP</w:t>
      </w:r>
      <w:r w:rsidR="00AE5663" w:rsidRPr="00E66FF1">
        <w:rPr>
          <w:bCs/>
          <w:i/>
          <w:sz w:val="28"/>
          <w:szCs w:val="28"/>
          <w:vertAlign w:val="subscript"/>
          <w:lang w:val="it-IT"/>
        </w:rPr>
        <w:t>35</w:t>
      </w:r>
      <w:r w:rsidR="00AE5663" w:rsidRPr="00E66FF1">
        <w:rPr>
          <w:bCs/>
          <w:i/>
          <w:sz w:val="28"/>
          <w:szCs w:val="28"/>
          <w:lang w:val="it-IT"/>
        </w:rPr>
        <w:t>, UP</w:t>
      </w:r>
      <w:r w:rsidR="00AE5663" w:rsidRPr="00E66FF1">
        <w:rPr>
          <w:bCs/>
          <w:i/>
          <w:sz w:val="28"/>
          <w:szCs w:val="28"/>
          <w:vertAlign w:val="subscript"/>
          <w:lang w:val="it-IT"/>
        </w:rPr>
        <w:t>97</w:t>
      </w:r>
      <w:r w:rsidR="00AE5663" w:rsidRPr="00E66FF1">
        <w:rPr>
          <w:bCs/>
          <w:i/>
          <w:sz w:val="28"/>
          <w:szCs w:val="28"/>
          <w:lang w:val="it-IT"/>
        </w:rPr>
        <w:t>,UP</w:t>
      </w:r>
      <w:r w:rsidR="00AE5663" w:rsidRPr="00E66FF1">
        <w:rPr>
          <w:bCs/>
          <w:i/>
          <w:sz w:val="28"/>
          <w:szCs w:val="28"/>
          <w:vertAlign w:val="subscript"/>
          <w:lang w:val="it-IT"/>
        </w:rPr>
        <w:t>99</w:t>
      </w:r>
      <w:r w:rsidR="00AE5663" w:rsidRPr="00E66FF1">
        <w:rPr>
          <w:bCs/>
          <w:i/>
          <w:sz w:val="28"/>
          <w:szCs w:val="28"/>
          <w:lang w:val="it-IT"/>
        </w:rPr>
        <w:t>, và PNCT</w:t>
      </w:r>
      <w:r w:rsidR="00AE5663" w:rsidRPr="00E66FF1">
        <w:rPr>
          <w:bCs/>
          <w:i/>
          <w:sz w:val="28"/>
          <w:szCs w:val="28"/>
          <w:vertAlign w:val="subscript"/>
          <w:lang w:val="it-IT"/>
        </w:rPr>
        <w:t>IV</w:t>
      </w:r>
      <w:r w:rsidR="00AE5663" w:rsidRPr="00E66FF1">
        <w:rPr>
          <w:bCs/>
          <w:i/>
          <w:sz w:val="28"/>
          <w:szCs w:val="28"/>
          <w:lang w:val="it-IT"/>
        </w:rPr>
        <w:t>) chất lượng cao bằng nuôi cấy mô quy mô công nghiệp phục vụ trồng rừng tại vùng Trung tâm Bắc Bộ</w:t>
      </w:r>
      <w:r w:rsidR="00C975F5" w:rsidRPr="00E66FF1">
        <w:rPr>
          <w:rFonts w:asciiTheme="majorHAnsi" w:hAnsiTheme="majorHAnsi" w:cstheme="majorHAnsi"/>
          <w:sz w:val="28"/>
          <w:szCs w:val="28"/>
          <w:lang w:val="it-IT"/>
        </w:rPr>
        <w:t>”</w:t>
      </w:r>
      <w:r w:rsidR="00CA0213" w:rsidRPr="00E66FF1">
        <w:rPr>
          <w:spacing w:val="-2"/>
          <w:sz w:val="28"/>
          <w:szCs w:val="28"/>
          <w:lang w:val="vi-VN"/>
        </w:rPr>
        <w:t xml:space="preserve">, </w:t>
      </w:r>
      <w:r w:rsidR="00916076" w:rsidRPr="00E66FF1">
        <w:rPr>
          <w:spacing w:val="-2"/>
          <w:sz w:val="28"/>
          <w:szCs w:val="28"/>
          <w:lang w:val="vi-VN"/>
        </w:rPr>
        <w:t>với các nội dung sau:</w:t>
      </w:r>
    </w:p>
    <w:p w:rsidR="00984501" w:rsidRPr="00E66FF1" w:rsidRDefault="003D5985" w:rsidP="00357CBC">
      <w:pPr>
        <w:tabs>
          <w:tab w:val="left" w:pos="567"/>
        </w:tabs>
        <w:spacing w:before="40" w:after="40"/>
        <w:jc w:val="both"/>
        <w:rPr>
          <w:b/>
          <w:spacing w:val="-8"/>
          <w:sz w:val="28"/>
          <w:szCs w:val="28"/>
          <w:lang w:val="vi-VN"/>
        </w:rPr>
      </w:pPr>
      <w:r w:rsidRPr="00E66FF1">
        <w:rPr>
          <w:spacing w:val="-8"/>
          <w:sz w:val="28"/>
          <w:szCs w:val="28"/>
          <w:lang w:val="vi-VN"/>
        </w:rPr>
        <w:tab/>
        <w:t xml:space="preserve">1. </w:t>
      </w:r>
      <w:r w:rsidR="00916076" w:rsidRPr="00E66FF1">
        <w:rPr>
          <w:spacing w:val="-8"/>
          <w:sz w:val="28"/>
          <w:szCs w:val="28"/>
          <w:lang w:val="vi-VN"/>
        </w:rPr>
        <w:t>Tên nhà thầu trúng thầu:</w:t>
      </w:r>
      <w:r w:rsidRPr="00E66FF1">
        <w:rPr>
          <w:b/>
          <w:spacing w:val="-8"/>
          <w:sz w:val="28"/>
          <w:szCs w:val="28"/>
          <w:lang w:val="vi-VN"/>
        </w:rPr>
        <w:t xml:space="preserve"> </w:t>
      </w:r>
      <w:r w:rsidR="00AE5663" w:rsidRPr="00E66FF1">
        <w:rPr>
          <w:sz w:val="28"/>
          <w:szCs w:val="28"/>
          <w:lang w:val="pt-BR"/>
        </w:rPr>
        <w:t>Hộ kinh doanh hóa chất-Vật tư khoa học thiết bị y tế T và T</w:t>
      </w:r>
    </w:p>
    <w:p w:rsidR="00AE5663" w:rsidRPr="00E66FF1" w:rsidRDefault="00AE5663" w:rsidP="00AE5663">
      <w:pPr>
        <w:ind w:firstLine="567"/>
        <w:jc w:val="both"/>
        <w:rPr>
          <w:rFonts w:asciiTheme="majorHAnsi" w:hAnsiTheme="majorHAnsi" w:cstheme="majorHAnsi"/>
          <w:sz w:val="28"/>
          <w:szCs w:val="28"/>
          <w:lang w:val="vi-VN"/>
        </w:rPr>
      </w:pPr>
      <w:r w:rsidRPr="00E66FF1">
        <w:rPr>
          <w:rFonts w:asciiTheme="majorHAnsi" w:hAnsiTheme="majorHAnsi" w:cstheme="majorHAnsi"/>
          <w:sz w:val="28"/>
          <w:szCs w:val="28"/>
          <w:lang w:val="vi-VN"/>
        </w:rPr>
        <w:t>Đại diện: Bà Phạm Thị Thu Hà             Chức vụ: Cửa hàng trưởng</w:t>
      </w:r>
    </w:p>
    <w:p w:rsidR="00AE5663" w:rsidRPr="00E66FF1" w:rsidRDefault="00AE5663" w:rsidP="00AE5663">
      <w:pPr>
        <w:ind w:firstLine="567"/>
        <w:rPr>
          <w:rFonts w:asciiTheme="majorHAnsi" w:hAnsiTheme="majorHAnsi" w:cstheme="majorHAnsi"/>
          <w:sz w:val="28"/>
          <w:szCs w:val="28"/>
          <w:lang w:val="vi-VN"/>
        </w:rPr>
      </w:pPr>
      <w:r w:rsidRPr="00E66FF1">
        <w:rPr>
          <w:rFonts w:asciiTheme="majorHAnsi" w:hAnsiTheme="majorHAnsi" w:cstheme="majorHAnsi"/>
          <w:sz w:val="28"/>
          <w:szCs w:val="28"/>
          <w:lang w:val="vi-VN"/>
        </w:rPr>
        <w:t>Địa chỉ: Số 2 ngõ 71 Phương Mai, Phương Mai, Đống Đa, Hà Nội</w:t>
      </w:r>
    </w:p>
    <w:p w:rsidR="00AE5663" w:rsidRPr="00E66FF1" w:rsidRDefault="00AE5663" w:rsidP="00AE5663">
      <w:pPr>
        <w:ind w:firstLine="567"/>
        <w:jc w:val="both"/>
        <w:rPr>
          <w:rFonts w:asciiTheme="majorHAnsi" w:hAnsiTheme="majorHAnsi" w:cstheme="majorHAnsi"/>
          <w:sz w:val="28"/>
          <w:szCs w:val="28"/>
          <w:lang w:val="vi-VN"/>
        </w:rPr>
      </w:pPr>
      <w:r w:rsidRPr="00E66FF1">
        <w:rPr>
          <w:rFonts w:asciiTheme="majorHAnsi" w:hAnsiTheme="majorHAnsi" w:cstheme="majorHAnsi"/>
          <w:sz w:val="28"/>
          <w:szCs w:val="28"/>
          <w:lang w:val="vi-VN"/>
        </w:rPr>
        <w:t>Điện thoại: 0903260837</w:t>
      </w:r>
    </w:p>
    <w:p w:rsidR="00AE5663" w:rsidRPr="00E66FF1" w:rsidRDefault="00AE5663" w:rsidP="00AE5663">
      <w:pPr>
        <w:pStyle w:val="BodyText"/>
        <w:widowControl w:val="0"/>
        <w:ind w:firstLine="567"/>
        <w:rPr>
          <w:rFonts w:ascii="Times New Roman" w:hAnsi="Times New Roman"/>
          <w:b w:val="0"/>
          <w:sz w:val="28"/>
          <w:szCs w:val="28"/>
          <w:lang w:val="pt-BR"/>
        </w:rPr>
      </w:pPr>
      <w:r w:rsidRPr="00E66FF1">
        <w:rPr>
          <w:rFonts w:ascii="Times New Roman" w:hAnsi="Times New Roman"/>
          <w:b w:val="0"/>
          <w:sz w:val="28"/>
          <w:szCs w:val="28"/>
          <w:lang w:val="pt-BR"/>
        </w:rPr>
        <w:t xml:space="preserve">Tài khoản số: 020051531214 </w:t>
      </w:r>
    </w:p>
    <w:p w:rsidR="00AE5663" w:rsidRPr="00E66FF1" w:rsidRDefault="00AE5663" w:rsidP="00AE5663">
      <w:pPr>
        <w:pStyle w:val="BodyText"/>
        <w:widowControl w:val="0"/>
        <w:ind w:firstLine="567"/>
        <w:rPr>
          <w:rFonts w:ascii="Times New Roman" w:hAnsi="Times New Roman"/>
          <w:b w:val="0"/>
          <w:sz w:val="28"/>
          <w:szCs w:val="28"/>
          <w:lang w:val="pt-BR"/>
        </w:rPr>
      </w:pPr>
      <w:r w:rsidRPr="00E66FF1">
        <w:rPr>
          <w:rFonts w:ascii="Times New Roman" w:hAnsi="Times New Roman"/>
          <w:b w:val="0"/>
          <w:sz w:val="28"/>
          <w:szCs w:val="28"/>
          <w:lang w:val="pt-BR"/>
        </w:rPr>
        <w:t>Tại Ngân hàng Sài Gòn Thương Tín – Chi nhánh Hà Nội.</w:t>
      </w:r>
    </w:p>
    <w:p w:rsidR="00903094" w:rsidRPr="00E66FF1" w:rsidRDefault="003D5985" w:rsidP="00AE5663">
      <w:pPr>
        <w:tabs>
          <w:tab w:val="left" w:pos="567"/>
        </w:tabs>
        <w:jc w:val="both"/>
        <w:rPr>
          <w:i/>
          <w:iCs/>
          <w:spacing w:val="-4"/>
          <w:sz w:val="28"/>
          <w:szCs w:val="28"/>
          <w:lang w:val="es-ES"/>
        </w:rPr>
      </w:pPr>
      <w:r w:rsidRPr="00E66FF1">
        <w:rPr>
          <w:sz w:val="28"/>
          <w:szCs w:val="28"/>
          <w:lang w:val="de-DE"/>
        </w:rPr>
        <w:tab/>
      </w:r>
      <w:r w:rsidR="00916076" w:rsidRPr="00E66FF1">
        <w:rPr>
          <w:sz w:val="28"/>
          <w:szCs w:val="28"/>
          <w:lang w:val="de-DE"/>
        </w:rPr>
        <w:t xml:space="preserve">Giá trúng thầu : </w:t>
      </w:r>
      <w:r w:rsidR="00AE5663" w:rsidRPr="00E66FF1">
        <w:rPr>
          <w:rFonts w:asciiTheme="majorHAnsi" w:hAnsiTheme="majorHAnsi" w:cstheme="majorHAnsi"/>
          <w:b/>
          <w:sz w:val="28"/>
          <w:szCs w:val="28"/>
          <w:lang w:val="sv-SE"/>
        </w:rPr>
        <w:t>213.113.560</w:t>
      </w:r>
      <w:r w:rsidR="00AE5663" w:rsidRPr="00E66FF1">
        <w:rPr>
          <w:rFonts w:asciiTheme="majorHAnsi" w:hAnsiTheme="majorHAnsi" w:cstheme="majorHAnsi"/>
          <w:b/>
          <w:sz w:val="28"/>
          <w:szCs w:val="28"/>
          <w:lang w:val="vi-VN"/>
        </w:rPr>
        <w:t> </w:t>
      </w:r>
      <w:r w:rsidR="00AE5663" w:rsidRPr="00E66FF1">
        <w:rPr>
          <w:rFonts w:asciiTheme="majorHAnsi" w:hAnsiTheme="majorHAnsi" w:cstheme="majorHAnsi"/>
          <w:b/>
          <w:sz w:val="28"/>
          <w:szCs w:val="28"/>
          <w:lang w:val="sv-SE"/>
        </w:rPr>
        <w:t>đồng</w:t>
      </w:r>
      <w:r w:rsidR="00AE5663" w:rsidRPr="00E66FF1">
        <w:rPr>
          <w:rFonts w:asciiTheme="majorHAnsi" w:hAnsiTheme="majorHAnsi" w:cstheme="majorHAnsi"/>
          <w:b/>
          <w:i/>
          <w:sz w:val="28"/>
          <w:szCs w:val="28"/>
          <w:lang w:val="sv-SE"/>
        </w:rPr>
        <w:t xml:space="preserve"> </w:t>
      </w:r>
      <w:r w:rsidR="00AE5663" w:rsidRPr="00E66FF1">
        <w:rPr>
          <w:rFonts w:asciiTheme="majorHAnsi" w:hAnsiTheme="majorHAnsi" w:cstheme="majorHAnsi"/>
          <w:b/>
          <w:i/>
          <w:sz w:val="28"/>
          <w:szCs w:val="28"/>
          <w:lang w:val="es-ES"/>
        </w:rPr>
        <w:t>(</w:t>
      </w:r>
      <w:r w:rsidR="00AE5663" w:rsidRPr="00E66FF1">
        <w:rPr>
          <w:rFonts w:asciiTheme="majorHAnsi" w:hAnsiTheme="majorHAnsi" w:cstheme="majorHAnsi"/>
          <w:b/>
          <w:i/>
          <w:sz w:val="28"/>
          <w:szCs w:val="28"/>
          <w:lang w:val="sv-SE"/>
        </w:rPr>
        <w:t>Hai trăm mười ba triệu, một trăm mười ba nghìn, năm trăm sáu mươi đồng</w:t>
      </w:r>
      <w:r w:rsidR="00AE5663" w:rsidRPr="00E66FF1">
        <w:rPr>
          <w:rFonts w:asciiTheme="majorHAnsi" w:hAnsiTheme="majorHAnsi" w:cstheme="majorHAnsi"/>
          <w:b/>
          <w:i/>
          <w:sz w:val="28"/>
          <w:szCs w:val="28"/>
          <w:lang w:val="es-ES"/>
        </w:rPr>
        <w:t>)</w:t>
      </w:r>
      <w:r w:rsidR="00AE5663" w:rsidRPr="00E66FF1">
        <w:rPr>
          <w:rFonts w:asciiTheme="majorHAnsi" w:hAnsiTheme="majorHAnsi" w:cstheme="majorHAnsi"/>
          <w:sz w:val="28"/>
          <w:szCs w:val="28"/>
          <w:lang w:val="es-ES"/>
        </w:rPr>
        <w:t xml:space="preserve"> </w:t>
      </w:r>
      <w:r w:rsidR="001A0313" w:rsidRPr="00E66FF1">
        <w:rPr>
          <w:i/>
          <w:iCs/>
          <w:spacing w:val="-4"/>
          <w:sz w:val="28"/>
          <w:szCs w:val="28"/>
          <w:lang w:val="es-ES"/>
        </w:rPr>
        <w:t>(</w:t>
      </w:r>
      <w:r w:rsidR="00CA0213" w:rsidRPr="00E66FF1">
        <w:rPr>
          <w:i/>
          <w:iCs/>
          <w:spacing w:val="-4"/>
          <w:sz w:val="28"/>
          <w:szCs w:val="28"/>
          <w:lang w:val="es-ES"/>
        </w:rPr>
        <w:t>Danh mục hàng hoá, thông số kỹ thuật kèm theo</w:t>
      </w:r>
      <w:r w:rsidR="00903094" w:rsidRPr="00E66FF1">
        <w:rPr>
          <w:i/>
          <w:iCs/>
          <w:spacing w:val="-4"/>
          <w:sz w:val="28"/>
          <w:szCs w:val="28"/>
          <w:lang w:val="es-ES"/>
        </w:rPr>
        <w:t>).</w:t>
      </w:r>
    </w:p>
    <w:p w:rsidR="00903094" w:rsidRPr="00E66FF1" w:rsidRDefault="003D5985" w:rsidP="00357CBC">
      <w:pPr>
        <w:tabs>
          <w:tab w:val="left" w:pos="567"/>
        </w:tabs>
        <w:spacing w:before="40" w:after="40"/>
        <w:rPr>
          <w:sz w:val="28"/>
          <w:szCs w:val="28"/>
          <w:lang w:val="es-ES"/>
        </w:rPr>
      </w:pPr>
      <w:r w:rsidRPr="00E66FF1">
        <w:rPr>
          <w:sz w:val="28"/>
          <w:szCs w:val="28"/>
          <w:lang w:val="es-ES"/>
        </w:rPr>
        <w:tab/>
        <w:t xml:space="preserve">2. </w:t>
      </w:r>
      <w:r w:rsidR="00916076" w:rsidRPr="00E66FF1">
        <w:rPr>
          <w:sz w:val="28"/>
          <w:szCs w:val="28"/>
          <w:lang w:val="es-ES"/>
        </w:rPr>
        <w:t>Hình thức hợp đồng: Trọn gói.</w:t>
      </w:r>
    </w:p>
    <w:p w:rsidR="00916076" w:rsidRPr="00E66FF1" w:rsidRDefault="003D5985" w:rsidP="00357CBC">
      <w:pPr>
        <w:tabs>
          <w:tab w:val="left" w:pos="567"/>
        </w:tabs>
        <w:spacing w:before="40" w:after="40"/>
        <w:rPr>
          <w:sz w:val="28"/>
          <w:szCs w:val="28"/>
          <w:lang w:val="es-ES"/>
        </w:rPr>
      </w:pPr>
      <w:r w:rsidRPr="00E66FF1">
        <w:rPr>
          <w:sz w:val="28"/>
          <w:szCs w:val="28"/>
          <w:lang w:val="es-ES"/>
        </w:rPr>
        <w:tab/>
        <w:t xml:space="preserve">3. </w:t>
      </w:r>
      <w:r w:rsidR="00916076" w:rsidRPr="00E66FF1">
        <w:rPr>
          <w:sz w:val="28"/>
          <w:szCs w:val="28"/>
          <w:lang w:val="es-ES"/>
        </w:rPr>
        <w:t>Thời gian thực hiện hợp đồng:</w:t>
      </w:r>
      <w:r w:rsidR="00AE5663" w:rsidRPr="00E66FF1">
        <w:rPr>
          <w:sz w:val="28"/>
          <w:szCs w:val="28"/>
          <w:lang w:val="es-ES"/>
        </w:rPr>
        <w:t xml:space="preserve"> 45 </w:t>
      </w:r>
      <w:r w:rsidR="002A4D8C" w:rsidRPr="00E66FF1">
        <w:rPr>
          <w:sz w:val="28"/>
          <w:szCs w:val="28"/>
          <w:lang w:val="es-ES"/>
        </w:rPr>
        <w:t>ngày</w:t>
      </w:r>
    </w:p>
    <w:p w:rsidR="00916076" w:rsidRPr="00E66FF1" w:rsidRDefault="00B538EA" w:rsidP="00357CBC">
      <w:pPr>
        <w:spacing w:before="40" w:after="40"/>
        <w:ind w:firstLine="567"/>
        <w:jc w:val="both"/>
        <w:rPr>
          <w:sz w:val="28"/>
          <w:szCs w:val="28"/>
          <w:lang w:val="es-ES"/>
        </w:rPr>
      </w:pPr>
      <w:r w:rsidRPr="00E66FF1">
        <w:rPr>
          <w:b/>
          <w:sz w:val="28"/>
          <w:szCs w:val="28"/>
          <w:lang w:val="es-ES"/>
        </w:rPr>
        <w:t>Điều 2.</w:t>
      </w:r>
      <w:r w:rsidR="00916076" w:rsidRPr="00E66FF1">
        <w:rPr>
          <w:sz w:val="28"/>
          <w:szCs w:val="28"/>
          <w:lang w:val="es-ES"/>
        </w:rPr>
        <w:t xml:space="preserve"> </w:t>
      </w:r>
      <w:r w:rsidR="00CA0213" w:rsidRPr="00E66FF1">
        <w:rPr>
          <w:sz w:val="28"/>
          <w:szCs w:val="28"/>
          <w:lang w:val="es-ES"/>
        </w:rPr>
        <w:t xml:space="preserve">Chủ nhiệm </w:t>
      </w:r>
      <w:r w:rsidR="00AE5663" w:rsidRPr="00E66FF1">
        <w:rPr>
          <w:sz w:val="28"/>
          <w:szCs w:val="28"/>
          <w:lang w:val="es-ES"/>
        </w:rPr>
        <w:t>dự án</w:t>
      </w:r>
      <w:r w:rsidR="00916076" w:rsidRPr="00E66FF1">
        <w:rPr>
          <w:sz w:val="28"/>
          <w:szCs w:val="28"/>
          <w:lang w:val="es-ES"/>
        </w:rPr>
        <w:t xml:space="preserve"> có trách nhiệm tổ chức thực hiện các bước tiếp theo </w:t>
      </w:r>
      <w:r w:rsidR="00903094" w:rsidRPr="00E66FF1">
        <w:rPr>
          <w:sz w:val="28"/>
          <w:szCs w:val="28"/>
          <w:lang w:val="es-ES"/>
        </w:rPr>
        <w:t xml:space="preserve">đúng </w:t>
      </w:r>
      <w:r w:rsidR="00916076" w:rsidRPr="00E66FF1">
        <w:rPr>
          <w:sz w:val="28"/>
          <w:szCs w:val="28"/>
          <w:lang w:val="es-ES"/>
        </w:rPr>
        <w:t xml:space="preserve">quy định hiện hành của Nhà nước để thực hiện gói thầu nêu trên. </w:t>
      </w:r>
    </w:p>
    <w:p w:rsidR="00893204" w:rsidRPr="00E66FF1" w:rsidRDefault="00B538EA" w:rsidP="00357CBC">
      <w:pPr>
        <w:spacing w:before="40" w:after="40"/>
        <w:ind w:firstLine="567"/>
        <w:jc w:val="both"/>
        <w:rPr>
          <w:sz w:val="28"/>
          <w:szCs w:val="28"/>
          <w:lang w:val="es-ES"/>
        </w:rPr>
      </w:pPr>
      <w:r w:rsidRPr="00E66FF1">
        <w:rPr>
          <w:rFonts w:cs="Arial"/>
          <w:b/>
          <w:bCs/>
          <w:sz w:val="28"/>
          <w:szCs w:val="28"/>
          <w:lang w:val="es-ES"/>
        </w:rPr>
        <w:t xml:space="preserve">Điều 3. </w:t>
      </w:r>
      <w:r w:rsidRPr="00E66FF1">
        <w:rPr>
          <w:rFonts w:cs="Arial"/>
          <w:bCs/>
          <w:sz w:val="28"/>
          <w:szCs w:val="28"/>
          <w:lang w:val="es-ES"/>
        </w:rPr>
        <w:t xml:space="preserve">Các Ông (Bà), </w:t>
      </w:r>
      <w:r w:rsidR="00CA0213" w:rsidRPr="00E66FF1">
        <w:rPr>
          <w:rFonts w:cs="Arial"/>
          <w:bCs/>
          <w:sz w:val="28"/>
          <w:szCs w:val="28"/>
          <w:lang w:val="es-ES"/>
        </w:rPr>
        <w:t xml:space="preserve">, Chủ nhiệm </w:t>
      </w:r>
      <w:r w:rsidR="00AE5663" w:rsidRPr="00E66FF1">
        <w:rPr>
          <w:rFonts w:cs="Arial"/>
          <w:bCs/>
          <w:sz w:val="28"/>
          <w:szCs w:val="28"/>
          <w:lang w:val="es-ES"/>
        </w:rPr>
        <w:t>dự án,</w:t>
      </w:r>
      <w:r w:rsidR="00903094" w:rsidRPr="00E66FF1">
        <w:rPr>
          <w:rFonts w:cs="Arial"/>
          <w:bCs/>
          <w:sz w:val="28"/>
          <w:szCs w:val="28"/>
          <w:lang w:val="es-ES"/>
        </w:rPr>
        <w:t xml:space="preserve"> Bộ phận tài chính -</w:t>
      </w:r>
      <w:r w:rsidRPr="00E66FF1">
        <w:rPr>
          <w:rFonts w:cs="Arial"/>
          <w:bCs/>
          <w:sz w:val="28"/>
          <w:szCs w:val="28"/>
          <w:lang w:val="es-ES"/>
        </w:rPr>
        <w:t xml:space="preserve"> kế toán và các đơn vị có liên quan </w:t>
      </w:r>
      <w:r w:rsidR="00916076" w:rsidRPr="00E66FF1">
        <w:rPr>
          <w:rFonts w:cs="Arial"/>
          <w:bCs/>
          <w:sz w:val="28"/>
          <w:szCs w:val="28"/>
          <w:lang w:val="es-ES"/>
        </w:rPr>
        <w:t>chịu trách nhiệm thi hành Quyết định này</w:t>
      </w:r>
      <w:r w:rsidR="00916076" w:rsidRPr="00E66FF1">
        <w:rPr>
          <w:sz w:val="28"/>
          <w:szCs w:val="28"/>
          <w:lang w:val="es-ES"/>
        </w:rPr>
        <w:t>./.</w:t>
      </w:r>
    </w:p>
    <w:tbl>
      <w:tblPr>
        <w:tblW w:w="9240" w:type="dxa"/>
        <w:tblInd w:w="108" w:type="dxa"/>
        <w:tblLook w:val="01E0" w:firstRow="1" w:lastRow="1" w:firstColumn="1" w:lastColumn="1" w:noHBand="0" w:noVBand="0"/>
      </w:tblPr>
      <w:tblGrid>
        <w:gridCol w:w="5245"/>
        <w:gridCol w:w="3995"/>
      </w:tblGrid>
      <w:tr w:rsidR="00E66FF1" w:rsidRPr="00E66FF1" w:rsidTr="00903094">
        <w:tc>
          <w:tcPr>
            <w:tcW w:w="5245" w:type="dxa"/>
          </w:tcPr>
          <w:p w:rsidR="00916076" w:rsidRPr="00E66FF1" w:rsidRDefault="00916076" w:rsidP="00B538EA">
            <w:pPr>
              <w:rPr>
                <w:b/>
                <w:i/>
                <w:sz w:val="28"/>
                <w:szCs w:val="28"/>
                <w:lang w:val="es-ES"/>
              </w:rPr>
            </w:pPr>
            <w:r w:rsidRPr="00E66FF1">
              <w:rPr>
                <w:b/>
                <w:i/>
                <w:sz w:val="28"/>
                <w:szCs w:val="28"/>
                <w:lang w:val="es-ES"/>
              </w:rPr>
              <w:t>Nơi nhận:</w:t>
            </w:r>
          </w:p>
          <w:p w:rsidR="00916076" w:rsidRPr="00E66FF1" w:rsidRDefault="00916076" w:rsidP="00B538EA">
            <w:pPr>
              <w:jc w:val="both"/>
              <w:rPr>
                <w:sz w:val="28"/>
                <w:szCs w:val="28"/>
                <w:lang w:val="es-ES"/>
              </w:rPr>
            </w:pPr>
            <w:r w:rsidRPr="00E66FF1">
              <w:rPr>
                <w:sz w:val="28"/>
                <w:szCs w:val="28"/>
                <w:lang w:val="es-ES"/>
              </w:rPr>
              <w:t xml:space="preserve">- Như điều 3;                    </w:t>
            </w:r>
          </w:p>
          <w:p w:rsidR="00916076" w:rsidRPr="00E66FF1" w:rsidRDefault="00916076" w:rsidP="00B538EA">
            <w:pPr>
              <w:jc w:val="both"/>
              <w:rPr>
                <w:sz w:val="28"/>
                <w:szCs w:val="28"/>
                <w:lang w:val="es-ES"/>
              </w:rPr>
            </w:pPr>
            <w:r w:rsidRPr="00E66FF1">
              <w:rPr>
                <w:sz w:val="28"/>
                <w:szCs w:val="28"/>
                <w:lang w:val="es-ES"/>
              </w:rPr>
              <w:t>- Lưu: VT.</w:t>
            </w:r>
            <w:r w:rsidRPr="00E66FF1">
              <w:rPr>
                <w:sz w:val="28"/>
                <w:szCs w:val="28"/>
                <w:lang w:val="es-ES"/>
              </w:rPr>
              <w:tab/>
            </w:r>
          </w:p>
        </w:tc>
        <w:tc>
          <w:tcPr>
            <w:tcW w:w="3995" w:type="dxa"/>
          </w:tcPr>
          <w:p w:rsidR="00916076" w:rsidRPr="00E66FF1" w:rsidRDefault="00BA58AD" w:rsidP="00A3047B">
            <w:pPr>
              <w:pStyle w:val="BodyText"/>
              <w:jc w:val="center"/>
              <w:rPr>
                <w:rFonts w:ascii="Times New Roman" w:hAnsi="Times New Roman"/>
                <w:sz w:val="28"/>
                <w:szCs w:val="28"/>
                <w:lang w:val="es-ES"/>
              </w:rPr>
            </w:pPr>
            <w:r w:rsidRPr="00E66FF1">
              <w:rPr>
                <w:rFonts w:ascii="Times New Roman" w:hAnsi="Times New Roman"/>
                <w:sz w:val="28"/>
                <w:szCs w:val="28"/>
                <w:lang w:val="es-ES"/>
              </w:rPr>
              <w:t>GIÁM ĐỐC</w:t>
            </w:r>
          </w:p>
          <w:p w:rsidR="00916076" w:rsidRPr="00E66FF1" w:rsidRDefault="00916076" w:rsidP="00A3047B">
            <w:pPr>
              <w:pStyle w:val="BodyText"/>
              <w:spacing w:after="120"/>
              <w:jc w:val="center"/>
              <w:rPr>
                <w:rFonts w:ascii="Times New Roman" w:hAnsi="Times New Roman"/>
                <w:sz w:val="28"/>
                <w:szCs w:val="28"/>
                <w:lang w:val="es-ES"/>
              </w:rPr>
            </w:pPr>
          </w:p>
          <w:p w:rsidR="00916076" w:rsidRPr="00E66FF1" w:rsidRDefault="00916076" w:rsidP="00A3047B">
            <w:pPr>
              <w:pStyle w:val="BodyText"/>
              <w:spacing w:after="120"/>
              <w:jc w:val="center"/>
              <w:rPr>
                <w:b w:val="0"/>
                <w:sz w:val="28"/>
                <w:szCs w:val="28"/>
                <w:lang w:val="es-ES"/>
              </w:rPr>
            </w:pPr>
          </w:p>
          <w:p w:rsidR="007812C0" w:rsidRPr="00E66FF1" w:rsidRDefault="007812C0" w:rsidP="00A3047B">
            <w:pPr>
              <w:pStyle w:val="BodyText"/>
              <w:spacing w:after="120"/>
              <w:jc w:val="center"/>
              <w:rPr>
                <w:b w:val="0"/>
                <w:sz w:val="28"/>
                <w:szCs w:val="28"/>
                <w:lang w:val="es-ES"/>
              </w:rPr>
            </w:pPr>
          </w:p>
          <w:p w:rsidR="00916076" w:rsidRPr="00E66FF1" w:rsidRDefault="00285177" w:rsidP="00BA58AD">
            <w:pPr>
              <w:pStyle w:val="BodyText"/>
              <w:spacing w:after="120"/>
              <w:jc w:val="center"/>
              <w:rPr>
                <w:rFonts w:ascii="Times New Roman" w:hAnsi="Times New Roman"/>
                <w:sz w:val="28"/>
                <w:szCs w:val="28"/>
                <w:lang w:val="fr-FR"/>
              </w:rPr>
            </w:pPr>
            <w:r w:rsidRPr="00E66FF1">
              <w:rPr>
                <w:rFonts w:ascii="Times New Roman" w:hAnsi="Times New Roman"/>
                <w:sz w:val="28"/>
                <w:szCs w:val="28"/>
                <w:lang w:val="fr-FR"/>
              </w:rPr>
              <w:t xml:space="preserve"> </w:t>
            </w:r>
            <w:r w:rsidR="00BA58AD" w:rsidRPr="00E66FF1">
              <w:rPr>
                <w:rFonts w:ascii="Times New Roman" w:hAnsi="Times New Roman"/>
                <w:sz w:val="28"/>
                <w:szCs w:val="28"/>
                <w:lang w:val="fr-FR"/>
              </w:rPr>
              <w:t>Phạm Thị Kim Thanh</w:t>
            </w:r>
          </w:p>
        </w:tc>
      </w:tr>
    </w:tbl>
    <w:p w:rsidR="008C038D" w:rsidRPr="00E66FF1" w:rsidRDefault="008C038D" w:rsidP="00330B00">
      <w:pPr>
        <w:spacing w:after="200" w:line="276" w:lineRule="auto"/>
        <w:jc w:val="center"/>
        <w:rPr>
          <w:b/>
          <w:bCs/>
          <w:sz w:val="28"/>
          <w:szCs w:val="28"/>
          <w:lang w:val="fr-FR"/>
        </w:rPr>
      </w:pPr>
    </w:p>
    <w:p w:rsidR="001158C0" w:rsidRPr="00E66FF1" w:rsidRDefault="001158C0" w:rsidP="00330B00">
      <w:pPr>
        <w:spacing w:after="200" w:line="276" w:lineRule="auto"/>
        <w:jc w:val="center"/>
        <w:rPr>
          <w:b/>
          <w:bCs/>
          <w:sz w:val="28"/>
          <w:szCs w:val="28"/>
          <w:lang w:val="fr-FR"/>
        </w:rPr>
      </w:pPr>
    </w:p>
    <w:p w:rsidR="001158C0" w:rsidRPr="00E66FF1" w:rsidRDefault="001158C0" w:rsidP="00330B00">
      <w:pPr>
        <w:spacing w:after="200" w:line="276" w:lineRule="auto"/>
        <w:jc w:val="center"/>
        <w:rPr>
          <w:b/>
          <w:bCs/>
          <w:sz w:val="28"/>
          <w:szCs w:val="28"/>
          <w:lang w:val="fr-FR"/>
        </w:rPr>
      </w:pPr>
    </w:p>
    <w:p w:rsidR="001158C0" w:rsidRPr="00E66FF1" w:rsidRDefault="001158C0" w:rsidP="00330B00">
      <w:pPr>
        <w:spacing w:after="200" w:line="276" w:lineRule="auto"/>
        <w:jc w:val="center"/>
        <w:rPr>
          <w:b/>
          <w:bCs/>
          <w:sz w:val="28"/>
          <w:szCs w:val="28"/>
          <w:lang w:val="fr-FR"/>
        </w:rPr>
      </w:pPr>
    </w:p>
    <w:p w:rsidR="003C3275" w:rsidRPr="00E66FF1" w:rsidRDefault="003C3275" w:rsidP="00330B00">
      <w:pPr>
        <w:spacing w:after="200" w:line="276" w:lineRule="auto"/>
        <w:jc w:val="center"/>
        <w:rPr>
          <w:b/>
          <w:bCs/>
          <w:sz w:val="28"/>
          <w:szCs w:val="28"/>
          <w:lang w:val="fr-FR"/>
        </w:rPr>
      </w:pPr>
    </w:p>
    <w:p w:rsidR="003C3275" w:rsidRPr="00E66FF1" w:rsidRDefault="003C3275" w:rsidP="00330B00">
      <w:pPr>
        <w:spacing w:after="200" w:line="276" w:lineRule="auto"/>
        <w:jc w:val="center"/>
        <w:rPr>
          <w:b/>
          <w:bCs/>
          <w:sz w:val="28"/>
          <w:szCs w:val="28"/>
          <w:lang w:val="fr-FR"/>
        </w:rPr>
      </w:pPr>
    </w:p>
    <w:p w:rsidR="003C3275" w:rsidRPr="00E66FF1" w:rsidRDefault="003C3275" w:rsidP="00330B00">
      <w:pPr>
        <w:spacing w:after="200" w:line="276" w:lineRule="auto"/>
        <w:jc w:val="center"/>
        <w:rPr>
          <w:b/>
          <w:bCs/>
          <w:sz w:val="28"/>
          <w:szCs w:val="28"/>
          <w:lang w:val="fr-FR"/>
        </w:rPr>
      </w:pPr>
    </w:p>
    <w:p w:rsidR="001158C0" w:rsidRPr="00E66FF1" w:rsidRDefault="001158C0" w:rsidP="00330B00">
      <w:pPr>
        <w:spacing w:after="200" w:line="276" w:lineRule="auto"/>
        <w:jc w:val="center"/>
        <w:rPr>
          <w:b/>
          <w:bCs/>
          <w:sz w:val="28"/>
          <w:szCs w:val="28"/>
          <w:lang w:val="fr-FR"/>
        </w:rPr>
      </w:pPr>
    </w:p>
    <w:p w:rsidR="003C3275" w:rsidRPr="00E66FF1" w:rsidRDefault="003C3275" w:rsidP="003C3275">
      <w:pPr>
        <w:spacing w:after="200" w:line="276" w:lineRule="auto"/>
        <w:rPr>
          <w:b/>
          <w:bCs/>
          <w:sz w:val="28"/>
          <w:szCs w:val="28"/>
          <w:lang w:val="fr-FR"/>
        </w:rPr>
        <w:sectPr w:rsidR="003C3275" w:rsidRPr="00E66FF1" w:rsidSect="00DF6965">
          <w:footerReference w:type="default" r:id="rId8"/>
          <w:pgSz w:w="11909" w:h="16834" w:code="9"/>
          <w:pgMar w:top="1134" w:right="1134" w:bottom="1134" w:left="1701" w:header="720" w:footer="720" w:gutter="0"/>
          <w:cols w:space="720"/>
          <w:docGrid w:linePitch="360"/>
        </w:sectPr>
      </w:pPr>
    </w:p>
    <w:p w:rsidR="00916076" w:rsidRPr="00E66FF1" w:rsidRDefault="00CA0213" w:rsidP="00330B00">
      <w:pPr>
        <w:spacing w:after="200" w:line="276" w:lineRule="auto"/>
        <w:jc w:val="center"/>
        <w:rPr>
          <w:b/>
          <w:bCs/>
          <w:sz w:val="28"/>
          <w:szCs w:val="28"/>
          <w:lang w:val="fr-FR"/>
        </w:rPr>
      </w:pPr>
      <w:r w:rsidRPr="00E66FF1">
        <w:rPr>
          <w:b/>
          <w:bCs/>
          <w:sz w:val="28"/>
          <w:szCs w:val="28"/>
          <w:lang w:val="fr-FR"/>
        </w:rPr>
        <w:t xml:space="preserve">DANH MỤC HÀNG HOÁ, </w:t>
      </w:r>
      <w:r w:rsidR="007812C0" w:rsidRPr="00E66FF1">
        <w:rPr>
          <w:b/>
          <w:bCs/>
          <w:sz w:val="28"/>
          <w:szCs w:val="28"/>
          <w:lang w:val="fr-FR"/>
        </w:rPr>
        <w:t>THÔNG SỐ</w:t>
      </w:r>
      <w:r w:rsidR="00250359" w:rsidRPr="00E66FF1">
        <w:rPr>
          <w:b/>
          <w:bCs/>
          <w:sz w:val="28"/>
          <w:szCs w:val="28"/>
          <w:lang w:val="fr-FR"/>
        </w:rPr>
        <w:t xml:space="preserve"> KỸ THUẬT</w:t>
      </w:r>
    </w:p>
    <w:p w:rsidR="00CA0213" w:rsidRPr="00E66FF1" w:rsidRDefault="00CA0213" w:rsidP="0063207E">
      <w:pPr>
        <w:spacing w:before="120" w:after="120" w:line="300" w:lineRule="auto"/>
        <w:jc w:val="center"/>
        <w:rPr>
          <w:b/>
          <w:bCs/>
          <w:i/>
          <w:sz w:val="26"/>
          <w:szCs w:val="26"/>
          <w:lang w:val="fr-FR"/>
        </w:rPr>
      </w:pPr>
      <w:r w:rsidRPr="00E66FF1">
        <w:rPr>
          <w:b/>
          <w:bCs/>
          <w:i/>
          <w:sz w:val="26"/>
          <w:szCs w:val="26"/>
          <w:lang w:val="fr-FR"/>
        </w:rPr>
        <w:t xml:space="preserve">(Kèm theo Quyết định số </w:t>
      </w:r>
      <w:r w:rsidR="004846FB" w:rsidRPr="00E66FF1">
        <w:rPr>
          <w:b/>
          <w:bCs/>
          <w:i/>
          <w:sz w:val="26"/>
          <w:szCs w:val="26"/>
          <w:lang w:val="fr-FR"/>
        </w:rPr>
        <w:t>08</w:t>
      </w:r>
      <w:r w:rsidR="00285177" w:rsidRPr="00E66FF1">
        <w:rPr>
          <w:b/>
          <w:bCs/>
          <w:i/>
          <w:sz w:val="26"/>
          <w:szCs w:val="26"/>
          <w:lang w:val="fr-FR"/>
        </w:rPr>
        <w:t>/QĐ-</w:t>
      </w:r>
      <w:r w:rsidR="004846FB" w:rsidRPr="00E66FF1">
        <w:rPr>
          <w:b/>
          <w:bCs/>
          <w:i/>
          <w:sz w:val="26"/>
          <w:szCs w:val="26"/>
          <w:lang w:val="fr-FR"/>
        </w:rPr>
        <w:t>GPC.2021</w:t>
      </w:r>
      <w:r w:rsidR="00285177" w:rsidRPr="00E66FF1">
        <w:rPr>
          <w:b/>
          <w:bCs/>
          <w:i/>
          <w:sz w:val="26"/>
          <w:szCs w:val="26"/>
          <w:lang w:val="fr-FR"/>
        </w:rPr>
        <w:t xml:space="preserve"> ngày </w:t>
      </w:r>
      <w:r w:rsidR="004846FB" w:rsidRPr="00E66FF1">
        <w:rPr>
          <w:b/>
          <w:bCs/>
          <w:i/>
          <w:sz w:val="26"/>
          <w:szCs w:val="26"/>
          <w:lang w:val="fr-FR"/>
        </w:rPr>
        <w:t>24</w:t>
      </w:r>
      <w:r w:rsidR="005F6C5F" w:rsidRPr="00E66FF1">
        <w:rPr>
          <w:b/>
          <w:bCs/>
          <w:i/>
          <w:sz w:val="26"/>
          <w:szCs w:val="26"/>
          <w:lang w:val="fr-FR"/>
        </w:rPr>
        <w:t xml:space="preserve"> </w:t>
      </w:r>
      <w:r w:rsidRPr="00E66FF1">
        <w:rPr>
          <w:b/>
          <w:bCs/>
          <w:i/>
          <w:sz w:val="26"/>
          <w:szCs w:val="26"/>
          <w:lang w:val="fr-FR"/>
        </w:rPr>
        <w:t xml:space="preserve">tháng </w:t>
      </w:r>
      <w:r w:rsidR="005F6C5F" w:rsidRPr="00E66FF1">
        <w:rPr>
          <w:b/>
          <w:bCs/>
          <w:i/>
          <w:sz w:val="26"/>
          <w:szCs w:val="26"/>
          <w:lang w:val="fr-FR"/>
        </w:rPr>
        <w:t>0</w:t>
      </w:r>
      <w:r w:rsidR="004846FB" w:rsidRPr="00E66FF1">
        <w:rPr>
          <w:b/>
          <w:bCs/>
          <w:i/>
          <w:sz w:val="26"/>
          <w:szCs w:val="26"/>
          <w:lang w:val="fr-FR"/>
        </w:rPr>
        <w:t>3</w:t>
      </w:r>
      <w:r w:rsidRPr="00E66FF1">
        <w:rPr>
          <w:b/>
          <w:bCs/>
          <w:i/>
          <w:sz w:val="26"/>
          <w:szCs w:val="26"/>
          <w:lang w:val="fr-FR"/>
        </w:rPr>
        <w:t xml:space="preserve"> năm 20</w:t>
      </w:r>
      <w:r w:rsidR="00C975F5" w:rsidRPr="00E66FF1">
        <w:rPr>
          <w:b/>
          <w:bCs/>
          <w:i/>
          <w:sz w:val="26"/>
          <w:szCs w:val="26"/>
          <w:lang w:val="fr-FR"/>
        </w:rPr>
        <w:t>2</w:t>
      </w:r>
      <w:r w:rsidR="004846FB" w:rsidRPr="00E66FF1">
        <w:rPr>
          <w:b/>
          <w:bCs/>
          <w:i/>
          <w:sz w:val="26"/>
          <w:szCs w:val="26"/>
          <w:lang w:val="fr-FR"/>
        </w:rPr>
        <w:t>1</w:t>
      </w:r>
      <w:r w:rsidRPr="00E66FF1">
        <w:rPr>
          <w:b/>
          <w:bCs/>
          <w:i/>
          <w:sz w:val="26"/>
          <w:szCs w:val="26"/>
          <w:lang w:val="fr-FR"/>
        </w:rPr>
        <w:t>)</w:t>
      </w:r>
    </w:p>
    <w:tbl>
      <w:tblPr>
        <w:tblW w:w="14240" w:type="dxa"/>
        <w:jc w:val="center"/>
        <w:tblLook w:val="04A0" w:firstRow="1" w:lastRow="0" w:firstColumn="1" w:lastColumn="0" w:noHBand="0" w:noVBand="1"/>
      </w:tblPr>
      <w:tblGrid>
        <w:gridCol w:w="632"/>
        <w:gridCol w:w="1896"/>
        <w:gridCol w:w="2828"/>
        <w:gridCol w:w="1018"/>
        <w:gridCol w:w="851"/>
        <w:gridCol w:w="2667"/>
        <w:gridCol w:w="1561"/>
        <w:gridCol w:w="1252"/>
        <w:gridCol w:w="1535"/>
      </w:tblGrid>
      <w:tr w:rsidR="00E66FF1" w:rsidRPr="00E66FF1" w:rsidTr="0086247D">
        <w:trPr>
          <w:trHeight w:val="855"/>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STT</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Danh mục hàng hóa</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Ký mã hiệu, nhãn mác của sản phẩm</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Khối lượng mời thầu</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Đơn vị tính</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Mô tả hàng hóa</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rPr>
            </w:pPr>
            <w:r w:rsidRPr="00E66FF1">
              <w:rPr>
                <w:b/>
                <w:bCs/>
              </w:rPr>
              <w:t>Xuất xứ</w:t>
            </w:r>
          </w:p>
        </w:tc>
        <w:tc>
          <w:tcPr>
            <w:tcW w:w="1252"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Đơn giá</w:t>
            </w:r>
          </w:p>
        </w:tc>
        <w:tc>
          <w:tcPr>
            <w:tcW w:w="1535"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sz w:val="22"/>
                <w:szCs w:val="22"/>
              </w:rPr>
            </w:pPr>
            <w:r w:rsidRPr="00E66FF1">
              <w:rPr>
                <w:b/>
                <w:bCs/>
                <w:sz w:val="22"/>
                <w:szCs w:val="22"/>
              </w:rPr>
              <w:t>Thành Tiền</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NH4NO3</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Ammonium nitrate, CAS 6484-52-2</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57</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99,5%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117.000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6.669.000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KNO3</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Potassium nitrate, CAS 7757-79-1</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98,5%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8.500.000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KH2PO4</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Potassium dihydrogen phosphate ,CAS 7778-77-0</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17</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99,5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97.500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1.657.500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Ca(NO3)2.4H2O</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Calcium nitrate tetrahydrate,CAS 13477-34-4</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BDH, England</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200.000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2.400.000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CaCl2.2H2O</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Calcium chloride dihydrate,CAS 10035-04-8</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10</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98,0%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850.000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MgSO4.7H2O</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Magnesium sulfate heptahydrate,CAS 10034-99-8</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17</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1.360.000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7</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MnSO4.7H2O</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Zinc sulfate heptahydrate,CAS 7446-20-0</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97.500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97.500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8</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Na2MoO4</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Sodium molybdate</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980.000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980.000</w:t>
            </w:r>
          </w:p>
        </w:tc>
      </w:tr>
      <w:tr w:rsidR="00E66FF1" w:rsidRPr="00E66FF1" w:rsidTr="0086247D">
        <w:trPr>
          <w:trHeight w:val="49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9</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FeSO4.7H2O</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Iron(II) sulfate heptahydrate, Cod.1039650500</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&gt; 98,0% lọ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Merck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1.700.000</w:t>
            </w:r>
          </w:p>
        </w:tc>
      </w:tr>
      <w:tr w:rsidR="00E66FF1" w:rsidRPr="00E66FF1" w:rsidTr="0086247D">
        <w:trPr>
          <w:trHeight w:val="63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10</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Na2.EDTA</w:t>
            </w:r>
          </w:p>
        </w:tc>
        <w:tc>
          <w:tcPr>
            <w:tcW w:w="2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Ethylenediaminetetraacetic acid disodium salt dihydrate</w:t>
            </w:r>
          </w:p>
        </w:tc>
        <w:tc>
          <w:tcPr>
            <w:tcW w:w="10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250 g</w:t>
            </w:r>
          </w:p>
        </w:tc>
        <w:tc>
          <w:tcPr>
            <w:tcW w:w="1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125.000</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750.000</w:t>
            </w:r>
          </w:p>
        </w:tc>
      </w:tr>
      <w:tr w:rsidR="00E66FF1" w:rsidRPr="00E66FF1" w:rsidTr="0086247D">
        <w:trPr>
          <w:trHeight w:val="435"/>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11</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Myo Inositol</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myo-Inositol,Cod.1047311000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1,0 kg</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Merck - Đức</w:t>
            </w:r>
          </w:p>
        </w:tc>
        <w:tc>
          <w:tcPr>
            <w:tcW w:w="1252"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4.850.000</w:t>
            </w:r>
          </w:p>
        </w:tc>
        <w:tc>
          <w:tcPr>
            <w:tcW w:w="1535"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4.850.000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12</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Pyrydoxine HCl</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Pyridoxine hydrochloride,Cod.P6280-25G</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25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Sigma-Aldrich</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3.150.000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6.300.000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13</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Thiamine HCl</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Thiamine hydrochloride, Cod.T4562-25G</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25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Sigma-Aldrich</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5.475.000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10.950.000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14</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L. Ascorbic Acid</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L. Ascorbic Acid ,CAS 50-81-7</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100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Trung quốc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135.000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135.000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15</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Riboflavin</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Riboflavin,CAS 83-88-5</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99,5% lọ 25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BDH, England</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300.000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2.400.000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6-BAP</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6-Benzylaminopurine, Cod.B3408-5G</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3</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Sigma-Aldrich</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4.320.000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12.960.000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17</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IBA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Indole-3-butyric acid,Cod.57310-5G-F</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99,0% lọ 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Sigma-Aldrich</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2.840.000</w:t>
            </w:r>
          </w:p>
        </w:tc>
        <w:tc>
          <w:tcPr>
            <w:tcW w:w="1535" w:type="dxa"/>
            <w:tcBorders>
              <w:top w:val="nil"/>
              <w:left w:val="nil"/>
              <w:bottom w:val="single" w:sz="4" w:space="0" w:color="auto"/>
              <w:right w:val="single" w:sz="4" w:space="0" w:color="auto"/>
            </w:tcBorders>
            <w:shd w:val="clear" w:color="FFFFFF" w:fill="FFFFFF"/>
            <w:vAlign w:val="center"/>
            <w:hideMark/>
          </w:tcPr>
          <w:p w:rsidR="003C3275" w:rsidRPr="00E66FF1" w:rsidRDefault="003C3275" w:rsidP="00C648C9">
            <w:pPr>
              <w:jc w:val="center"/>
            </w:pPr>
            <w:r w:rsidRPr="00E66FF1">
              <w:t>11.360.000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18</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GA3</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Gibberellic acid ,CAS 77-06-5</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90,0%, lọ 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BDH, England</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600.000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1.200.000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19</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GGR-6</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chế phẩm kích thích ra rễ</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13</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gói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chế phẩm kích thích ra rễ, gói 1,0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BDH, England</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210.000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2.730.000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20</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KMnO4</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Potassium permanganate ,CAS 7722-64-7</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19</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lọ</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tinh khiết ≥ 99,3% lọ 5 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BDH, England</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215.000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4.085.000</w:t>
            </w:r>
          </w:p>
        </w:tc>
      </w:tr>
      <w:tr w:rsidR="00E66FF1" w:rsidRPr="00E66FF1" w:rsidTr="0086247D">
        <w:trPr>
          <w:trHeight w:val="64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21</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Đường kính trắng xuất khẩu</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170</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gói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pol ≥ 99,7%; độ ấm ≤ 0,1% gói 1,0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2.550.000</w:t>
            </w:r>
          </w:p>
        </w:tc>
      </w:tr>
      <w:tr w:rsidR="00E66FF1" w:rsidRPr="00E66FF1" w:rsidTr="0086247D">
        <w:trPr>
          <w:trHeight w:val="7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22</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Agar</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79</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gói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độ ẩm ≤ 18%, sức đông ≥ 650g/cm2 gói 0,5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175.000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13.825.000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23</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Cồn công nghiệp</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296,44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lít</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96 độ</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7.411.000</w:t>
            </w:r>
          </w:p>
        </w:tc>
      </w:tr>
      <w:tr w:rsidR="00E66FF1" w:rsidRPr="00E66FF1" w:rsidTr="0086247D">
        <w:trPr>
          <w:trHeight w:val="435"/>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24</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Găng tay nilon</w:t>
            </w:r>
          </w:p>
        </w:tc>
        <w:tc>
          <w:tcPr>
            <w:tcW w:w="2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hộp</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80 đôi/hộp</w:t>
            </w:r>
          </w:p>
        </w:tc>
        <w:tc>
          <w:tcPr>
            <w:tcW w:w="1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11.000</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44.000</w:t>
            </w:r>
          </w:p>
        </w:tc>
      </w:tr>
      <w:tr w:rsidR="00E66FF1" w:rsidRPr="00E66FF1" w:rsidTr="0086247D">
        <w:trPr>
          <w:trHeight w:val="435"/>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25</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Bảo hộ lao động</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bộ</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bộ gồm áo blu, mũ, khẩu trang</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190.000</w:t>
            </w:r>
          </w:p>
        </w:tc>
        <w:tc>
          <w:tcPr>
            <w:tcW w:w="1535"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2.090.000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Bút dạ kính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chiếc</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64.000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27</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Bột giặt</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29</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kg</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gói 0,8 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30.000</w:t>
            </w:r>
          </w:p>
        </w:tc>
        <w:tc>
          <w:tcPr>
            <w:tcW w:w="1535" w:type="dxa"/>
            <w:tcBorders>
              <w:top w:val="nil"/>
              <w:left w:val="nil"/>
              <w:bottom w:val="single" w:sz="4" w:space="0" w:color="auto"/>
              <w:right w:val="single" w:sz="4" w:space="0" w:color="auto"/>
            </w:tcBorders>
            <w:shd w:val="clear" w:color="FFFFFF" w:fill="FFFFFF"/>
            <w:vAlign w:val="center"/>
            <w:hideMark/>
          </w:tcPr>
          <w:p w:rsidR="003C3275" w:rsidRPr="00E66FF1" w:rsidRDefault="003C3275" w:rsidP="00C648C9">
            <w:pPr>
              <w:jc w:val="center"/>
            </w:pPr>
            <w:r w:rsidRPr="00E66FF1">
              <w:t>870.000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28</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Chổi rửa chai lọ</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40</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chiếc</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40cm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600.000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29</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Khăn lau</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34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36 x31cm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170.000</w:t>
            </w:r>
          </w:p>
        </w:tc>
      </w:tr>
      <w:tr w:rsidR="00E66FF1" w:rsidRPr="00E66FF1" w:rsidTr="0086247D">
        <w:trPr>
          <w:trHeight w:val="43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30</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Cần xé</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Ø 53x37,5cm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53.000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848.000</w:t>
            </w:r>
          </w:p>
        </w:tc>
      </w:tr>
      <w:tr w:rsidR="00E66FF1" w:rsidRPr="00E66FF1" w:rsidTr="0086247D">
        <w:trPr>
          <w:trHeight w:val="66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31</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Xô nhựa, chậu nhựa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Xô nhựa Ø 30x30cm, chậu nhựa Ø 45x15cm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44.000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352.000</w:t>
            </w:r>
          </w:p>
        </w:tc>
      </w:tr>
      <w:tr w:rsidR="00E66FF1" w:rsidRPr="00E66FF1" w:rsidTr="0086247D">
        <w:trPr>
          <w:trHeight w:val="48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32</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Dây thun</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Tiêu chuẩn việt nam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6,17</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kg</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68.000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419.560</w:t>
            </w:r>
          </w:p>
        </w:tc>
      </w:tr>
      <w:tr w:rsidR="00E66FF1" w:rsidRPr="00E66FF1" w:rsidTr="0086247D">
        <w:trPr>
          <w:trHeight w:val="69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33</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2.000ml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nhựa 2000ml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2.000ml; nhựa PP có chia vạch, có mỏ, trong suốt, chịu được nhiệt độ 121oC.</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220.000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880.000</w:t>
            </w:r>
          </w:p>
        </w:tc>
      </w:tr>
      <w:tr w:rsidR="00E66FF1" w:rsidRPr="00E66FF1" w:rsidTr="0086247D">
        <w:trPr>
          <w:trHeight w:val="69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34</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1.000ml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nhựa 1000ml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1.000ml; nhựa PP có chia vạch, có mỏ, trong suốt, chịu được nhiệt độ 121 độ C.</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600.000</w:t>
            </w:r>
          </w:p>
        </w:tc>
      </w:tr>
      <w:tr w:rsidR="00E66FF1" w:rsidRPr="00E66FF1" w:rsidTr="0086247D">
        <w:trPr>
          <w:trHeight w:val="69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35</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500ml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Ca nhựa 500ml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500ml nhựa PP có chia vạch, có mỏ, trong suốt, chịu được nhiệt độ 121 độ C.</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240.000</w:t>
            </w:r>
          </w:p>
        </w:tc>
      </w:tr>
      <w:tr w:rsidR="00E66FF1" w:rsidRPr="00E66FF1" w:rsidTr="0086247D">
        <w:trPr>
          <w:trHeight w:val="69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200ml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nhựa 200ml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200ml nhựa PP có chia vạch, có mỏ, trong suốt, chịu được nhiệt độ 121độ C.</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640.000</w:t>
            </w:r>
          </w:p>
        </w:tc>
      </w:tr>
      <w:tr w:rsidR="00E66FF1" w:rsidRPr="00E66FF1" w:rsidTr="0086247D">
        <w:trPr>
          <w:trHeight w:val="69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37</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Cốc 100ml nhựa</w:t>
            </w:r>
          </w:p>
        </w:tc>
        <w:tc>
          <w:tcPr>
            <w:tcW w:w="2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Cốc nhựa 100ml</w:t>
            </w:r>
          </w:p>
        </w:tc>
        <w:tc>
          <w:tcPr>
            <w:tcW w:w="10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100ml nhựa PP có chia vạch, có mỏ, trong suốt, chịu được nhiệt độ 121 độ C.</w:t>
            </w:r>
          </w:p>
        </w:tc>
        <w:tc>
          <w:tcPr>
            <w:tcW w:w="1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70.000</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280.000</w:t>
            </w:r>
          </w:p>
        </w:tc>
      </w:tr>
      <w:tr w:rsidR="00E66FF1" w:rsidRPr="00E66FF1" w:rsidTr="0086247D">
        <w:trPr>
          <w:trHeight w:val="69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38</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50ml nhựa</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nhựa 50ml</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50ml nhựa PP có chia vạch, có mỏ, trong suốt, chịu được nhiệt độ 121độ C.</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60.000</w:t>
            </w:r>
          </w:p>
        </w:tc>
        <w:tc>
          <w:tcPr>
            <w:tcW w:w="1535"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480.000</w:t>
            </w:r>
          </w:p>
        </w:tc>
      </w:tr>
      <w:tr w:rsidR="00E66FF1" w:rsidRPr="00E66FF1" w:rsidTr="0086247D">
        <w:trPr>
          <w:trHeight w:val="2024"/>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39</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1.000ml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nhựa 1000ml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1.000ml nhựa PP, nhựa PMP, trong suốt với các vạch chia, chịu được nhiệt độ 121 độ C, có khả năng chống hóa chất ăn mòn.</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420.000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2.520.000</w:t>
            </w:r>
          </w:p>
        </w:tc>
      </w:tr>
      <w:tr w:rsidR="00E66FF1" w:rsidRPr="00E66FF1" w:rsidTr="0086247D">
        <w:trPr>
          <w:trHeight w:val="2124"/>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40</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500ml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nhựa 500ml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500ml nhựa PP, nhựa PMP, trong suốt với các vạch chia, chịu được nhiệt độ 121 độ C có khả năng chống hóa chất ăn mòn.</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1.500.000</w:t>
            </w:r>
          </w:p>
        </w:tc>
      </w:tr>
      <w:tr w:rsidR="00E66FF1" w:rsidRPr="00E66FF1" w:rsidTr="0086247D">
        <w:trPr>
          <w:trHeight w:val="1696"/>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41</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250ml nhựa</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Ống đong nhựa 250ml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250ml nhựa PP, nhựa PMP, trong suốt với các vạch chia, chịu được nhiệt độ 121 độ C, có khả năng chống hóa chất ăn mòn.</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200.000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1.200.000</w:t>
            </w:r>
          </w:p>
        </w:tc>
      </w:tr>
      <w:tr w:rsidR="00E66FF1" w:rsidRPr="00E66FF1" w:rsidTr="0086247D">
        <w:trPr>
          <w:trHeight w:val="1837"/>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42</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Ống đong 100ml nhựa</w:t>
            </w:r>
          </w:p>
        </w:tc>
        <w:tc>
          <w:tcPr>
            <w:tcW w:w="2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Ống đong nhựa 100ml</w:t>
            </w:r>
          </w:p>
        </w:tc>
        <w:tc>
          <w:tcPr>
            <w:tcW w:w="10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100ml nhựa PP, nhựa PMP, trong suốt với các vạch chia, chịu được nhiệt độ 121 độ C, có khả năng chống hóa chất ăn mòn.</w:t>
            </w:r>
          </w:p>
        </w:tc>
        <w:tc>
          <w:tcPr>
            <w:tcW w:w="1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Isolab - Đức</w:t>
            </w:r>
          </w:p>
        </w:tc>
        <w:tc>
          <w:tcPr>
            <w:tcW w:w="1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150.000</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900.000</w:t>
            </w:r>
          </w:p>
        </w:tc>
      </w:tr>
      <w:tr w:rsidR="00E66FF1" w:rsidRPr="00E66FF1" w:rsidTr="0086247D">
        <w:trPr>
          <w:trHeight w:val="90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43</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1.000ml thủy tinh</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1000ml</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1000ml thủy tinh có vạch chia, có mỏ, chịu lực chịu nhiệt.</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150.000</w:t>
            </w:r>
          </w:p>
        </w:tc>
        <w:tc>
          <w:tcPr>
            <w:tcW w:w="1535"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900.000</w:t>
            </w:r>
          </w:p>
        </w:tc>
      </w:tr>
      <w:tr w:rsidR="00E66FF1" w:rsidRPr="00E66FF1" w:rsidTr="0086247D">
        <w:trPr>
          <w:trHeight w:val="971"/>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44</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500ml thủy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500ml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500ml thủy tinh có vạch chia, có mỏ, chịu lực chịu nhiệt.</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720.000</w:t>
            </w:r>
          </w:p>
        </w:tc>
      </w:tr>
      <w:tr w:rsidR="00E66FF1" w:rsidRPr="00E66FF1" w:rsidTr="0086247D">
        <w:trPr>
          <w:trHeight w:val="97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45</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200ml thủy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200ml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200ml thủy tinh có vạch chia, có mỏ, chịu lực chịu nhiệt.</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480.000</w:t>
            </w:r>
          </w:p>
        </w:tc>
      </w:tr>
      <w:tr w:rsidR="00E66FF1" w:rsidRPr="00E66FF1" w:rsidTr="0086247D">
        <w:trPr>
          <w:trHeight w:val="998"/>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100ml thủy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100ml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100ml thủy tinh có vạch chia, có mỏ, chịu lực chịu nhiệt.</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70.000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420.000</w:t>
            </w:r>
          </w:p>
        </w:tc>
      </w:tr>
      <w:tr w:rsidR="00E66FF1" w:rsidRPr="00E66FF1" w:rsidTr="0086247D">
        <w:trPr>
          <w:trHeight w:val="94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47</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50ml thủy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50ml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50ml thủy tinh có vạch chia, có mỏ, chịu lực chịu nhiệt.</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390.000</w:t>
            </w:r>
          </w:p>
        </w:tc>
      </w:tr>
      <w:tr w:rsidR="00E66FF1" w:rsidRPr="00E66FF1" w:rsidTr="0086247D">
        <w:trPr>
          <w:trHeight w:val="945"/>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48</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20ml thủy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Cốc thủy tinh 20ml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20ml thủy tinh có vạch chia, có mỏ, chịu lực chịu nhiệt.</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65.000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390.000</w:t>
            </w:r>
          </w:p>
        </w:tc>
      </w:tr>
      <w:tr w:rsidR="00E66FF1" w:rsidRPr="00E66FF1" w:rsidTr="0086247D">
        <w:trPr>
          <w:trHeight w:val="72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49</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thủy tinh chịu nhiệt 2.500ml</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thủy tinh chịu nhiệt nắp vặn 2500ml</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2.500ml có nắp vặn, thang chia vạch.</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1.450.000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8.700.000</w:t>
            </w:r>
          </w:p>
        </w:tc>
      </w:tr>
      <w:tr w:rsidR="00E66FF1" w:rsidRPr="00E66FF1" w:rsidTr="0086247D">
        <w:trPr>
          <w:trHeight w:val="72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50</w:t>
            </w:r>
          </w:p>
        </w:tc>
        <w:tc>
          <w:tcPr>
            <w:tcW w:w="1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Bình thủy tinh chịu nhiệt 1.000ml</w:t>
            </w:r>
          </w:p>
        </w:tc>
        <w:tc>
          <w:tcPr>
            <w:tcW w:w="2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r w:rsidRPr="00E66FF1">
              <w:t>Bình thủy tinh chịu nhiệt nắp vặn 1000ml</w:t>
            </w:r>
          </w:p>
        </w:tc>
        <w:tc>
          <w:tcPr>
            <w:tcW w:w="10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1.000ml có nắp vặn, thang chia vạch.</w:t>
            </w:r>
          </w:p>
        </w:tc>
        <w:tc>
          <w:tcPr>
            <w:tcW w:w="1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812.000</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9.744.000</w:t>
            </w:r>
          </w:p>
        </w:tc>
      </w:tr>
      <w:tr w:rsidR="00E66FF1" w:rsidRPr="00E66FF1" w:rsidTr="0086247D">
        <w:trPr>
          <w:trHeight w:val="720"/>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51</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thủy tinh chịu nhiệt 500ml</w:t>
            </w:r>
          </w:p>
        </w:tc>
        <w:tc>
          <w:tcPr>
            <w:tcW w:w="2828"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thủy tinh chịu nhiệt nắp vặn 500ml</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500ml có nắp vặn, thang chia vạch.</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single" w:sz="4" w:space="0" w:color="auto"/>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750.000</w:t>
            </w:r>
          </w:p>
        </w:tc>
        <w:tc>
          <w:tcPr>
            <w:tcW w:w="1535" w:type="dxa"/>
            <w:tcBorders>
              <w:top w:val="single" w:sz="4" w:space="0" w:color="auto"/>
              <w:left w:val="nil"/>
              <w:bottom w:val="single" w:sz="4" w:space="0" w:color="auto"/>
              <w:right w:val="single" w:sz="4" w:space="0" w:color="auto"/>
            </w:tcBorders>
            <w:shd w:val="clear" w:color="FFFFFF" w:fill="FFFFFF"/>
            <w:vAlign w:val="center"/>
            <w:hideMark/>
          </w:tcPr>
          <w:p w:rsidR="003C3275" w:rsidRPr="00E66FF1" w:rsidRDefault="003C3275" w:rsidP="00C648C9">
            <w:pPr>
              <w:jc w:val="center"/>
            </w:pPr>
            <w:r w:rsidRPr="00E66FF1">
              <w:t>4.500.000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52</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Đũa thủy tinh</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Đũa thủy tinh</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Duran- Đức</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60.000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720.000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53</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Giấy quỳ</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Giấy đo pH 1-14</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12</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tệp</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80 cái/tệp, độ pH 1-14</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Genlab -TQ</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600.000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54</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Panh kẹp Inox</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Panh kẹp inox 25cm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25cm</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Pakistan</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40.000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720.000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55</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Kéo Inox y tế</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Kéo y tế inox</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18</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14cm đầu nhọn</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Pakistan</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28.000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504.000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56</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trụ nuôi cấy mô</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Bình trụ thủy tinh 250ml, nắp nhựa</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5.800</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cái</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Bình trụ thủy tinh 250ml, nắp nhựa</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Korea</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11.000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63.800.000</w:t>
            </w:r>
          </w:p>
        </w:tc>
      </w:tr>
      <w:tr w:rsidR="00E66FF1" w:rsidRPr="00E66FF1" w:rsidTr="0086247D">
        <w:trPr>
          <w:trHeight w:val="450"/>
          <w:jc w:val="center"/>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r w:rsidRPr="00E66FF1">
              <w:rPr>
                <w:sz w:val="22"/>
                <w:szCs w:val="22"/>
              </w:rPr>
              <w:t>57</w:t>
            </w:r>
          </w:p>
        </w:tc>
        <w:tc>
          <w:tcPr>
            <w:tcW w:w="1896"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Túi bầu</w:t>
            </w:r>
          </w:p>
        </w:tc>
        <w:tc>
          <w:tcPr>
            <w:tcW w:w="2828"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r w:rsidRPr="00E66FF1">
              <w:t>Túi bầu ɸ 7x11 cm</w:t>
            </w:r>
          </w:p>
        </w:tc>
        <w:tc>
          <w:tcPr>
            <w:tcW w:w="1018"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4</w:t>
            </w:r>
          </w:p>
        </w:tc>
        <w:tc>
          <w:tcPr>
            <w:tcW w:w="85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kg</w:t>
            </w:r>
          </w:p>
        </w:tc>
        <w:tc>
          <w:tcPr>
            <w:tcW w:w="2667"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ɸ 7x11 cm, 1.800 cái/kg</w:t>
            </w:r>
          </w:p>
        </w:tc>
        <w:tc>
          <w:tcPr>
            <w:tcW w:w="1561"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Việt nam</w:t>
            </w: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r w:rsidRPr="00E66FF1">
              <w:t>27.000</w:t>
            </w: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pPr>
            <w:r w:rsidRPr="00E66FF1">
              <w:t>108.000</w:t>
            </w:r>
          </w:p>
        </w:tc>
      </w:tr>
      <w:tr w:rsidR="00E66FF1" w:rsidRPr="00E66FF1" w:rsidTr="0086247D">
        <w:trPr>
          <w:trHeight w:val="450"/>
          <w:jc w:val="center"/>
        </w:trPr>
        <w:tc>
          <w:tcPr>
            <w:tcW w:w="722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275" w:rsidRPr="00E66FF1" w:rsidRDefault="003C3275" w:rsidP="00C648C9">
            <w:pPr>
              <w:jc w:val="center"/>
              <w:rPr>
                <w:b/>
                <w:bCs/>
                <w:sz w:val="22"/>
                <w:szCs w:val="22"/>
              </w:rPr>
            </w:pPr>
            <w:r w:rsidRPr="00E66FF1">
              <w:rPr>
                <w:b/>
                <w:bCs/>
                <w:sz w:val="22"/>
                <w:szCs w:val="22"/>
              </w:rPr>
              <w:t>TỔNG CỘNG</w:t>
            </w:r>
          </w:p>
        </w:tc>
        <w:tc>
          <w:tcPr>
            <w:tcW w:w="2667"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p>
        </w:tc>
        <w:tc>
          <w:tcPr>
            <w:tcW w:w="1561"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pPr>
          </w:p>
        </w:tc>
        <w:tc>
          <w:tcPr>
            <w:tcW w:w="1252" w:type="dxa"/>
            <w:tcBorders>
              <w:top w:val="nil"/>
              <w:left w:val="nil"/>
              <w:bottom w:val="single" w:sz="4" w:space="0" w:color="auto"/>
              <w:right w:val="single" w:sz="4" w:space="0" w:color="auto"/>
            </w:tcBorders>
            <w:shd w:val="clear" w:color="000000" w:fill="FFFFFF"/>
            <w:noWrap/>
            <w:vAlign w:val="center"/>
            <w:hideMark/>
          </w:tcPr>
          <w:p w:rsidR="003C3275" w:rsidRPr="00E66FF1" w:rsidRDefault="003C3275" w:rsidP="00C648C9">
            <w:pPr>
              <w:jc w:val="center"/>
              <w:rPr>
                <w:sz w:val="22"/>
                <w:szCs w:val="22"/>
              </w:rPr>
            </w:pPr>
          </w:p>
        </w:tc>
        <w:tc>
          <w:tcPr>
            <w:tcW w:w="1535" w:type="dxa"/>
            <w:tcBorders>
              <w:top w:val="nil"/>
              <w:left w:val="nil"/>
              <w:bottom w:val="single" w:sz="4" w:space="0" w:color="auto"/>
              <w:right w:val="single" w:sz="4" w:space="0" w:color="auto"/>
            </w:tcBorders>
            <w:shd w:val="clear" w:color="000000" w:fill="FFFFFF"/>
            <w:vAlign w:val="center"/>
            <w:hideMark/>
          </w:tcPr>
          <w:p w:rsidR="003C3275" w:rsidRPr="00E66FF1" w:rsidRDefault="003C3275" w:rsidP="00C648C9">
            <w:pPr>
              <w:jc w:val="center"/>
              <w:rPr>
                <w:b/>
                <w:bCs/>
              </w:rPr>
            </w:pPr>
            <w:r w:rsidRPr="00E66FF1">
              <w:rPr>
                <w:b/>
                <w:bCs/>
              </w:rPr>
              <w:t>213.113.560</w:t>
            </w:r>
          </w:p>
        </w:tc>
      </w:tr>
    </w:tbl>
    <w:p w:rsidR="003C3275" w:rsidRPr="00E66FF1" w:rsidRDefault="003C3275" w:rsidP="0063207E">
      <w:pPr>
        <w:spacing w:before="120" w:after="120" w:line="300" w:lineRule="auto"/>
        <w:jc w:val="center"/>
        <w:rPr>
          <w:b/>
          <w:bCs/>
          <w:i/>
          <w:sz w:val="26"/>
          <w:szCs w:val="26"/>
          <w:lang w:val="fr-FR"/>
        </w:rPr>
      </w:pPr>
    </w:p>
    <w:p w:rsidR="003C3275" w:rsidRPr="00E66FF1" w:rsidRDefault="003C3275" w:rsidP="0063207E">
      <w:pPr>
        <w:spacing w:before="120" w:after="120" w:line="300" w:lineRule="auto"/>
        <w:jc w:val="center"/>
        <w:rPr>
          <w:b/>
          <w:bCs/>
          <w:i/>
          <w:sz w:val="26"/>
          <w:szCs w:val="26"/>
          <w:lang w:val="fr-FR"/>
        </w:rPr>
      </w:pPr>
    </w:p>
    <w:p w:rsidR="003C3275" w:rsidRPr="00E66FF1" w:rsidRDefault="003C3275" w:rsidP="0063207E">
      <w:pPr>
        <w:spacing w:before="120" w:after="120" w:line="300" w:lineRule="auto"/>
        <w:jc w:val="center"/>
        <w:rPr>
          <w:b/>
          <w:bCs/>
          <w:i/>
          <w:sz w:val="26"/>
          <w:szCs w:val="26"/>
          <w:lang w:val="fr-FR"/>
        </w:rPr>
      </w:pPr>
    </w:p>
    <w:p w:rsidR="003C3275" w:rsidRPr="00E66FF1" w:rsidRDefault="003C3275" w:rsidP="0063207E">
      <w:pPr>
        <w:spacing w:before="120" w:after="120" w:line="300" w:lineRule="auto"/>
        <w:jc w:val="center"/>
        <w:rPr>
          <w:b/>
          <w:bCs/>
          <w:i/>
          <w:sz w:val="26"/>
          <w:szCs w:val="26"/>
          <w:lang w:val="fr-FR"/>
        </w:rPr>
      </w:pPr>
    </w:p>
    <w:p w:rsidR="00357CBC" w:rsidRPr="00E66FF1" w:rsidRDefault="00357CBC" w:rsidP="005F6C5F">
      <w:pPr>
        <w:spacing w:before="120" w:after="120" w:line="300" w:lineRule="auto"/>
        <w:rPr>
          <w:b/>
          <w:bCs/>
          <w:sz w:val="28"/>
          <w:szCs w:val="28"/>
          <w:lang w:val="pt-BR"/>
        </w:rPr>
      </w:pPr>
    </w:p>
    <w:sectPr w:rsidR="00357CBC" w:rsidRPr="00E66FF1" w:rsidSect="003C3275">
      <w:pgSz w:w="16834" w:h="11909" w:orient="landscape"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E1C" w:rsidRDefault="006E5E1C" w:rsidP="00D47998">
      <w:r>
        <w:separator/>
      </w:r>
    </w:p>
  </w:endnote>
  <w:endnote w:type="continuationSeparator" w:id="0">
    <w:p w:rsidR="006E5E1C" w:rsidRDefault="006E5E1C" w:rsidP="00D47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6196"/>
      <w:docPartObj>
        <w:docPartGallery w:val="Page Numbers (Bottom of Page)"/>
        <w:docPartUnique/>
      </w:docPartObj>
    </w:sdtPr>
    <w:sdtEndPr/>
    <w:sdtContent>
      <w:p w:rsidR="00F32A30" w:rsidRDefault="002D7C5E">
        <w:pPr>
          <w:pStyle w:val="Footer"/>
          <w:jc w:val="center"/>
        </w:pPr>
        <w:r>
          <w:fldChar w:fldCharType="begin"/>
        </w:r>
        <w:r w:rsidR="00916D22">
          <w:instrText xml:space="preserve"> PAGE   \* MERGEFORMAT </w:instrText>
        </w:r>
        <w:r>
          <w:fldChar w:fldCharType="separate"/>
        </w:r>
        <w:r w:rsidR="006E5E1C">
          <w:rPr>
            <w:noProof/>
          </w:rPr>
          <w:t>1</w:t>
        </w:r>
        <w:r>
          <w:rPr>
            <w:noProof/>
          </w:rPr>
          <w:fldChar w:fldCharType="end"/>
        </w:r>
      </w:p>
    </w:sdtContent>
  </w:sdt>
  <w:p w:rsidR="00F32A30" w:rsidRDefault="00F32A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E1C" w:rsidRDefault="006E5E1C" w:rsidP="00D47998">
      <w:r>
        <w:separator/>
      </w:r>
    </w:p>
  </w:footnote>
  <w:footnote w:type="continuationSeparator" w:id="0">
    <w:p w:rsidR="006E5E1C" w:rsidRDefault="006E5E1C" w:rsidP="00D479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1B3"/>
    <w:multiLevelType w:val="hybridMultilevel"/>
    <w:tmpl w:val="1F02EE5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A255AF9"/>
    <w:multiLevelType w:val="hybridMultilevel"/>
    <w:tmpl w:val="0056397E"/>
    <w:lvl w:ilvl="0" w:tplc="CE9CEF6E">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C3B5C5E"/>
    <w:multiLevelType w:val="hybridMultilevel"/>
    <w:tmpl w:val="644E7E84"/>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FE5442D"/>
    <w:multiLevelType w:val="hybridMultilevel"/>
    <w:tmpl w:val="0C78951A"/>
    <w:lvl w:ilvl="0" w:tplc="9E5257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0FB4AB9"/>
    <w:multiLevelType w:val="hybridMultilevel"/>
    <w:tmpl w:val="F6445366"/>
    <w:lvl w:ilvl="0" w:tplc="C16A82F2">
      <w:start w:val="1"/>
      <w:numFmt w:val="decimal"/>
      <w:lvlText w:val="%1."/>
      <w:lvlJc w:val="left"/>
      <w:pPr>
        <w:ind w:left="720" w:hanging="360"/>
      </w:pPr>
      <w:rPr>
        <w:rFonts w:ascii="Times New Roman" w:eastAsia="Times New Roman" w:hAnsi="Times New Roman" w:cs="Times New Roman"/>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98"/>
    <w:rsid w:val="000153D3"/>
    <w:rsid w:val="000351F0"/>
    <w:rsid w:val="00035BBB"/>
    <w:rsid w:val="000645EC"/>
    <w:rsid w:val="000901DC"/>
    <w:rsid w:val="001158C0"/>
    <w:rsid w:val="001354A7"/>
    <w:rsid w:val="00136272"/>
    <w:rsid w:val="00166D9F"/>
    <w:rsid w:val="00182906"/>
    <w:rsid w:val="001A0313"/>
    <w:rsid w:val="001E3A7C"/>
    <w:rsid w:val="001F1495"/>
    <w:rsid w:val="002226FE"/>
    <w:rsid w:val="0023254D"/>
    <w:rsid w:val="00250359"/>
    <w:rsid w:val="00264624"/>
    <w:rsid w:val="00266667"/>
    <w:rsid w:val="00285177"/>
    <w:rsid w:val="0029064B"/>
    <w:rsid w:val="00297B99"/>
    <w:rsid w:val="002A4D8C"/>
    <w:rsid w:val="002A6B92"/>
    <w:rsid w:val="002A73C1"/>
    <w:rsid w:val="002C173A"/>
    <w:rsid w:val="002C5D22"/>
    <w:rsid w:val="002D7C5E"/>
    <w:rsid w:val="00330B00"/>
    <w:rsid w:val="00357CBC"/>
    <w:rsid w:val="003826D0"/>
    <w:rsid w:val="0039062E"/>
    <w:rsid w:val="003C3275"/>
    <w:rsid w:val="003D5985"/>
    <w:rsid w:val="003E083C"/>
    <w:rsid w:val="0041684B"/>
    <w:rsid w:val="00425CAA"/>
    <w:rsid w:val="00442922"/>
    <w:rsid w:val="00456DE0"/>
    <w:rsid w:val="004846FB"/>
    <w:rsid w:val="00485809"/>
    <w:rsid w:val="004A36CB"/>
    <w:rsid w:val="004B233B"/>
    <w:rsid w:val="004B4BAA"/>
    <w:rsid w:val="00512150"/>
    <w:rsid w:val="0052639C"/>
    <w:rsid w:val="00526946"/>
    <w:rsid w:val="00545AEC"/>
    <w:rsid w:val="00547B01"/>
    <w:rsid w:val="005569EC"/>
    <w:rsid w:val="00566E02"/>
    <w:rsid w:val="005C2C17"/>
    <w:rsid w:val="005F1CE4"/>
    <w:rsid w:val="005F6C5F"/>
    <w:rsid w:val="0063207E"/>
    <w:rsid w:val="00643D10"/>
    <w:rsid w:val="006A3535"/>
    <w:rsid w:val="006C19C9"/>
    <w:rsid w:val="006E5E1C"/>
    <w:rsid w:val="00701635"/>
    <w:rsid w:val="00702A95"/>
    <w:rsid w:val="00703309"/>
    <w:rsid w:val="0070594A"/>
    <w:rsid w:val="00735729"/>
    <w:rsid w:val="00745E63"/>
    <w:rsid w:val="00766313"/>
    <w:rsid w:val="007812C0"/>
    <w:rsid w:val="007C5DA7"/>
    <w:rsid w:val="007D0AAC"/>
    <w:rsid w:val="007D5CFF"/>
    <w:rsid w:val="007E1A7B"/>
    <w:rsid w:val="007E3102"/>
    <w:rsid w:val="007E55D9"/>
    <w:rsid w:val="007F7BA4"/>
    <w:rsid w:val="0086247D"/>
    <w:rsid w:val="00864AB4"/>
    <w:rsid w:val="00891CEF"/>
    <w:rsid w:val="00893204"/>
    <w:rsid w:val="008A5D6F"/>
    <w:rsid w:val="008C038D"/>
    <w:rsid w:val="008C260B"/>
    <w:rsid w:val="008D1C0A"/>
    <w:rsid w:val="008E51FF"/>
    <w:rsid w:val="008E5D70"/>
    <w:rsid w:val="00903094"/>
    <w:rsid w:val="009114F3"/>
    <w:rsid w:val="00916076"/>
    <w:rsid w:val="00916D22"/>
    <w:rsid w:val="00933272"/>
    <w:rsid w:val="009625B5"/>
    <w:rsid w:val="00972B9A"/>
    <w:rsid w:val="00984501"/>
    <w:rsid w:val="0099371A"/>
    <w:rsid w:val="009D08F0"/>
    <w:rsid w:val="009E4B95"/>
    <w:rsid w:val="00A30929"/>
    <w:rsid w:val="00A32A62"/>
    <w:rsid w:val="00A42254"/>
    <w:rsid w:val="00A46931"/>
    <w:rsid w:val="00A55562"/>
    <w:rsid w:val="00A570A9"/>
    <w:rsid w:val="00A64335"/>
    <w:rsid w:val="00A7598C"/>
    <w:rsid w:val="00A82674"/>
    <w:rsid w:val="00A921C3"/>
    <w:rsid w:val="00AD6FBF"/>
    <w:rsid w:val="00AE54D5"/>
    <w:rsid w:val="00AE5663"/>
    <w:rsid w:val="00B016D8"/>
    <w:rsid w:val="00B473A1"/>
    <w:rsid w:val="00B5241D"/>
    <w:rsid w:val="00B538EA"/>
    <w:rsid w:val="00B775F9"/>
    <w:rsid w:val="00B8683A"/>
    <w:rsid w:val="00BA58AD"/>
    <w:rsid w:val="00BC6D00"/>
    <w:rsid w:val="00BF420E"/>
    <w:rsid w:val="00BF683D"/>
    <w:rsid w:val="00C0288E"/>
    <w:rsid w:val="00C068D2"/>
    <w:rsid w:val="00C4279F"/>
    <w:rsid w:val="00C52C5C"/>
    <w:rsid w:val="00C648C9"/>
    <w:rsid w:val="00C70C49"/>
    <w:rsid w:val="00C848DD"/>
    <w:rsid w:val="00C975F5"/>
    <w:rsid w:val="00CA0213"/>
    <w:rsid w:val="00CA4704"/>
    <w:rsid w:val="00D145B3"/>
    <w:rsid w:val="00D47998"/>
    <w:rsid w:val="00D501CF"/>
    <w:rsid w:val="00DE2E08"/>
    <w:rsid w:val="00DF1299"/>
    <w:rsid w:val="00DF6965"/>
    <w:rsid w:val="00E145D5"/>
    <w:rsid w:val="00E435CB"/>
    <w:rsid w:val="00E66FF1"/>
    <w:rsid w:val="00E75B7D"/>
    <w:rsid w:val="00EC6EF8"/>
    <w:rsid w:val="00F17520"/>
    <w:rsid w:val="00F23E7F"/>
    <w:rsid w:val="00F32A30"/>
    <w:rsid w:val="00F90DBA"/>
    <w:rsid w:val="00FA2394"/>
    <w:rsid w:val="00FA3A0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DEC314E"/>
  <w15:docId w15:val="{CB677653-61D6-4E21-AE67-ADFC7F5C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99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47998"/>
    <w:pPr>
      <w:keepNext/>
      <w:jc w:val="center"/>
      <w:outlineLvl w:val="1"/>
    </w:pPr>
    <w:rPr>
      <w:rFonts w:ascii=".VnTime" w:hAnsi=".VnTime"/>
      <w:sz w:val="28"/>
    </w:rPr>
  </w:style>
  <w:style w:type="paragraph" w:styleId="Heading3">
    <w:name w:val="heading 3"/>
    <w:basedOn w:val="Normal"/>
    <w:next w:val="Normal"/>
    <w:link w:val="Heading3Char"/>
    <w:uiPriority w:val="9"/>
    <w:semiHidden/>
    <w:unhideWhenUsed/>
    <w:qFormat/>
    <w:rsid w:val="004B233B"/>
    <w:pPr>
      <w:keepNext/>
      <w:keepLines/>
      <w:spacing w:before="20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semiHidden/>
    <w:unhideWhenUsed/>
    <w:qFormat/>
    <w:rsid w:val="00F1752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47998"/>
    <w:rPr>
      <w:sz w:val="20"/>
      <w:szCs w:val="20"/>
    </w:rPr>
  </w:style>
  <w:style w:type="character" w:customStyle="1" w:styleId="FootnoteTextChar">
    <w:name w:val="Footnote Text Char"/>
    <w:basedOn w:val="DefaultParagraphFont"/>
    <w:link w:val="FootnoteText"/>
    <w:rsid w:val="00D47998"/>
    <w:rPr>
      <w:rFonts w:ascii="Times New Roman" w:eastAsia="Times New Roman" w:hAnsi="Times New Roman" w:cs="Times New Roman"/>
      <w:sz w:val="20"/>
      <w:szCs w:val="20"/>
    </w:rPr>
  </w:style>
  <w:style w:type="character" w:styleId="FootnoteReference">
    <w:name w:val="footnote reference"/>
    <w:rsid w:val="00D47998"/>
    <w:rPr>
      <w:vertAlign w:val="superscript"/>
    </w:rPr>
  </w:style>
  <w:style w:type="character" w:customStyle="1" w:styleId="Heading2Char">
    <w:name w:val="Heading 2 Char"/>
    <w:basedOn w:val="DefaultParagraphFont"/>
    <w:link w:val="Heading2"/>
    <w:rsid w:val="00D47998"/>
    <w:rPr>
      <w:rFonts w:ascii=".VnTime" w:eastAsia="Times New Roman" w:hAnsi=".VnTime" w:cs="Times New Roman"/>
      <w:sz w:val="28"/>
      <w:szCs w:val="24"/>
    </w:rPr>
  </w:style>
  <w:style w:type="paragraph" w:styleId="ListParagraph">
    <w:name w:val="List Paragraph"/>
    <w:basedOn w:val="Normal"/>
    <w:uiPriority w:val="34"/>
    <w:qFormat/>
    <w:rsid w:val="00035BBB"/>
    <w:pPr>
      <w:ind w:left="720"/>
      <w:contextualSpacing/>
    </w:pPr>
  </w:style>
  <w:style w:type="character" w:customStyle="1" w:styleId="Heading3Char">
    <w:name w:val="Heading 3 Char"/>
    <w:basedOn w:val="DefaultParagraphFont"/>
    <w:link w:val="Heading3"/>
    <w:uiPriority w:val="9"/>
    <w:semiHidden/>
    <w:rsid w:val="004B233B"/>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semiHidden/>
    <w:unhideWhenUsed/>
    <w:rsid w:val="00F32A30"/>
    <w:pPr>
      <w:tabs>
        <w:tab w:val="center" w:pos="4513"/>
        <w:tab w:val="right" w:pos="9026"/>
      </w:tabs>
    </w:pPr>
  </w:style>
  <w:style w:type="character" w:customStyle="1" w:styleId="HeaderChar">
    <w:name w:val="Header Char"/>
    <w:basedOn w:val="DefaultParagraphFont"/>
    <w:link w:val="Header"/>
    <w:uiPriority w:val="99"/>
    <w:semiHidden/>
    <w:rsid w:val="00F32A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A30"/>
    <w:pPr>
      <w:tabs>
        <w:tab w:val="center" w:pos="4513"/>
        <w:tab w:val="right" w:pos="9026"/>
      </w:tabs>
    </w:pPr>
  </w:style>
  <w:style w:type="character" w:customStyle="1" w:styleId="FooterChar">
    <w:name w:val="Footer Char"/>
    <w:basedOn w:val="DefaultParagraphFont"/>
    <w:link w:val="Footer"/>
    <w:uiPriority w:val="99"/>
    <w:rsid w:val="00F32A30"/>
    <w:rPr>
      <w:rFonts w:ascii="Times New Roman" w:eastAsia="Times New Roman" w:hAnsi="Times New Roman" w:cs="Times New Roman"/>
      <w:sz w:val="24"/>
      <w:szCs w:val="24"/>
    </w:rPr>
  </w:style>
  <w:style w:type="paragraph" w:styleId="BodyText">
    <w:name w:val="Body Text"/>
    <w:basedOn w:val="Normal"/>
    <w:link w:val="BodyTextChar"/>
    <w:rsid w:val="00916076"/>
    <w:rPr>
      <w:rFonts w:ascii=".VnTimeH" w:hAnsi=".VnTimeH"/>
      <w:b/>
      <w:sz w:val="26"/>
      <w:szCs w:val="20"/>
    </w:rPr>
  </w:style>
  <w:style w:type="character" w:customStyle="1" w:styleId="BodyTextChar">
    <w:name w:val="Body Text Char"/>
    <w:basedOn w:val="DefaultParagraphFont"/>
    <w:link w:val="BodyText"/>
    <w:rsid w:val="00916076"/>
    <w:rPr>
      <w:rFonts w:ascii=".VnTimeH" w:eastAsia="Times New Roman" w:hAnsi=".VnTimeH" w:cs="Times New Roman"/>
      <w:b/>
      <w:sz w:val="26"/>
      <w:szCs w:val="20"/>
    </w:rPr>
  </w:style>
  <w:style w:type="paragraph" w:styleId="BodyTextIndent">
    <w:name w:val="Body Text Indent"/>
    <w:basedOn w:val="Normal"/>
    <w:link w:val="BodyTextIndentChar"/>
    <w:uiPriority w:val="99"/>
    <w:semiHidden/>
    <w:unhideWhenUsed/>
    <w:rsid w:val="00442922"/>
    <w:pPr>
      <w:spacing w:after="120"/>
      <w:ind w:left="283"/>
    </w:pPr>
  </w:style>
  <w:style w:type="character" w:customStyle="1" w:styleId="BodyTextIndentChar">
    <w:name w:val="Body Text Indent Char"/>
    <w:basedOn w:val="DefaultParagraphFont"/>
    <w:link w:val="BodyTextIndent"/>
    <w:uiPriority w:val="99"/>
    <w:semiHidden/>
    <w:rsid w:val="00442922"/>
    <w:rPr>
      <w:rFonts w:ascii="Times New Roman" w:eastAsia="Times New Roman" w:hAnsi="Times New Roman" w:cs="Times New Roman"/>
      <w:sz w:val="24"/>
      <w:szCs w:val="24"/>
    </w:rPr>
  </w:style>
  <w:style w:type="character" w:customStyle="1" w:styleId="Heading9Char">
    <w:name w:val="Heading 9 Char"/>
    <w:basedOn w:val="DefaultParagraphFont"/>
    <w:link w:val="Heading9"/>
    <w:semiHidden/>
    <w:rsid w:val="00F17520"/>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39062E"/>
    <w:rPr>
      <w:rFonts w:ascii="Tahoma" w:hAnsi="Tahoma" w:cs="Tahoma"/>
      <w:sz w:val="16"/>
      <w:szCs w:val="16"/>
    </w:rPr>
  </w:style>
  <w:style w:type="character" w:customStyle="1" w:styleId="BalloonTextChar">
    <w:name w:val="Balloon Text Char"/>
    <w:basedOn w:val="DefaultParagraphFont"/>
    <w:link w:val="BalloonText"/>
    <w:uiPriority w:val="99"/>
    <w:semiHidden/>
    <w:rsid w:val="0039062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3477">
      <w:bodyDiv w:val="1"/>
      <w:marLeft w:val="0"/>
      <w:marRight w:val="0"/>
      <w:marTop w:val="0"/>
      <w:marBottom w:val="0"/>
      <w:divBdr>
        <w:top w:val="none" w:sz="0" w:space="0" w:color="auto"/>
        <w:left w:val="none" w:sz="0" w:space="0" w:color="auto"/>
        <w:bottom w:val="none" w:sz="0" w:space="0" w:color="auto"/>
        <w:right w:val="none" w:sz="0" w:space="0" w:color="auto"/>
      </w:divBdr>
    </w:div>
    <w:div w:id="503396809">
      <w:bodyDiv w:val="1"/>
      <w:marLeft w:val="0"/>
      <w:marRight w:val="0"/>
      <w:marTop w:val="0"/>
      <w:marBottom w:val="0"/>
      <w:divBdr>
        <w:top w:val="none" w:sz="0" w:space="0" w:color="auto"/>
        <w:left w:val="none" w:sz="0" w:space="0" w:color="auto"/>
        <w:bottom w:val="none" w:sz="0" w:space="0" w:color="auto"/>
        <w:right w:val="none" w:sz="0" w:space="0" w:color="auto"/>
      </w:divBdr>
    </w:div>
    <w:div w:id="182231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A445A-06BE-48C2-8D3C-2124D385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dc:creator>
  <cp:lastModifiedBy>Le Thanh Phuong</cp:lastModifiedBy>
  <cp:revision>11</cp:revision>
  <cp:lastPrinted>2021-03-22T04:01:00Z</cp:lastPrinted>
  <dcterms:created xsi:type="dcterms:W3CDTF">2021-03-19T09:35:00Z</dcterms:created>
  <dcterms:modified xsi:type="dcterms:W3CDTF">2021-03-22T04:03:00Z</dcterms:modified>
</cp:coreProperties>
</file>