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CB0" w:rsidRPr="008802AB" w:rsidRDefault="00306CB0" w:rsidP="00306CB0">
      <w:pPr>
        <w:spacing w:after="0"/>
        <w:jc w:val="center"/>
        <w:rPr>
          <w:rFonts w:ascii="Times New Roman" w:hAnsi="Times New Roman"/>
          <w:b/>
          <w:bCs/>
          <w:spacing w:val="-14"/>
          <w:sz w:val="36"/>
          <w:szCs w:val="36"/>
          <w:lang w:val="fr-FR"/>
        </w:rPr>
      </w:pPr>
      <w:r w:rsidRPr="008802AB">
        <w:rPr>
          <w:rFonts w:ascii="Times New Roman" w:hAnsi="Times New Roman"/>
          <w:b/>
          <w:bCs/>
          <w:spacing w:val="-14"/>
          <w:sz w:val="36"/>
          <w:szCs w:val="36"/>
          <w:lang w:val="fr-FR"/>
        </w:rPr>
        <w:t>PHẦN II</w:t>
      </w:r>
    </w:p>
    <w:p w:rsidR="00306CB0" w:rsidRPr="008802AB" w:rsidRDefault="00306CB0" w:rsidP="00306CB0">
      <w:pPr>
        <w:spacing w:after="0"/>
        <w:jc w:val="center"/>
        <w:rPr>
          <w:rFonts w:ascii="Times New Roman" w:hAnsi="Times New Roman"/>
          <w:b/>
          <w:bCs/>
          <w:spacing w:val="-14"/>
          <w:sz w:val="36"/>
          <w:szCs w:val="36"/>
          <w:lang w:val="fr-FR"/>
        </w:rPr>
      </w:pPr>
      <w:r w:rsidRPr="008802AB">
        <w:rPr>
          <w:rFonts w:ascii="Times New Roman" w:hAnsi="Times New Roman"/>
          <w:b/>
          <w:bCs/>
          <w:spacing w:val="-14"/>
          <w:sz w:val="36"/>
          <w:szCs w:val="36"/>
          <w:lang w:val="fr-FR"/>
        </w:rPr>
        <w:t xml:space="preserve">BÁO CÁO ĐÁNH GIÁ </w:t>
      </w:r>
    </w:p>
    <w:p w:rsidR="00306CB0" w:rsidRPr="008802AB" w:rsidRDefault="00306CB0" w:rsidP="00306CB0">
      <w:pPr>
        <w:spacing w:after="0"/>
        <w:jc w:val="center"/>
        <w:rPr>
          <w:rFonts w:ascii="Times New Roman" w:hAnsi="Times New Roman"/>
          <w:b/>
          <w:bCs/>
          <w:spacing w:val="-14"/>
          <w:sz w:val="28"/>
          <w:szCs w:val="28"/>
          <w:lang w:val="fr-FR"/>
        </w:rPr>
      </w:pPr>
      <w:r w:rsidRPr="008802AB">
        <w:rPr>
          <w:rFonts w:ascii="Times New Roman" w:hAnsi="Times New Roman"/>
          <w:b/>
          <w:bCs/>
          <w:spacing w:val="-14"/>
          <w:sz w:val="36"/>
          <w:szCs w:val="36"/>
          <w:lang w:val="fr-FR"/>
        </w:rPr>
        <w:t>HỒ SƠ ĐỀ XUẤT VỀ TÀI CHÍNH</w:t>
      </w:r>
    </w:p>
    <w:p w:rsidR="00306CB0" w:rsidRPr="008802AB" w:rsidRDefault="00306CB0" w:rsidP="00306CB0">
      <w:pPr>
        <w:pStyle w:val="Heading1"/>
        <w:rPr>
          <w:rFonts w:ascii="Times New Roman" w:eastAsia="Calibri" w:hAnsi="Times New Roman"/>
          <w:bCs/>
          <w:i/>
          <w:iCs/>
          <w:spacing w:val="-14"/>
          <w:sz w:val="28"/>
          <w:szCs w:val="28"/>
          <w:lang w:val="fr-FR" w:eastAsia="en-US"/>
        </w:rPr>
      </w:pPr>
    </w:p>
    <w:p w:rsidR="00306CB0" w:rsidRPr="008802AB" w:rsidRDefault="00306CB0" w:rsidP="00306CB0">
      <w:pPr>
        <w:pStyle w:val="Heading1"/>
        <w:rPr>
          <w:rFonts w:ascii="Times New Roman" w:eastAsia="Calibri" w:hAnsi="Times New Roman"/>
          <w:bCs/>
          <w:i/>
          <w:iCs/>
          <w:spacing w:val="-14"/>
          <w:sz w:val="28"/>
          <w:szCs w:val="28"/>
          <w:lang w:val="fr-FR" w:eastAsia="en-US"/>
        </w:rPr>
      </w:pPr>
    </w:p>
    <w:p w:rsidR="00306CB0" w:rsidRPr="004634D6" w:rsidRDefault="00306CB0" w:rsidP="00306CB0">
      <w:pPr>
        <w:pStyle w:val="List"/>
        <w:spacing w:before="0" w:after="0"/>
        <w:ind w:left="0" w:firstLine="709"/>
        <w:jc w:val="both"/>
        <w:rPr>
          <w:rFonts w:eastAsia="Calibri"/>
          <w:spacing w:val="-14"/>
          <w:kern w:val="24"/>
          <w:sz w:val="28"/>
          <w:szCs w:val="28"/>
          <w:lang w:val="fr-FR" w:eastAsia="vi-VN"/>
        </w:rPr>
      </w:pPr>
      <w:r w:rsidRPr="008802AB">
        <w:rPr>
          <w:b/>
          <w:spacing w:val="-14"/>
          <w:sz w:val="28"/>
          <w:szCs w:val="28"/>
          <w:lang w:val="fr-FR"/>
        </w:rPr>
        <w:t xml:space="preserve">1. </w:t>
      </w:r>
      <w:r w:rsidRPr="00966EBD">
        <w:rPr>
          <w:b/>
          <w:iCs/>
          <w:spacing w:val="-14"/>
          <w:sz w:val="28"/>
          <w:szCs w:val="28"/>
          <w:lang w:val="de-DE"/>
        </w:rPr>
        <w:t>Gói thầu số 07</w:t>
      </w:r>
      <w:r w:rsidRPr="00925CE3">
        <w:rPr>
          <w:iCs/>
          <w:spacing w:val="-14"/>
          <w:sz w:val="28"/>
          <w:szCs w:val="28"/>
          <w:lang w:val="de-DE"/>
        </w:rPr>
        <w:t xml:space="preserve">: </w:t>
      </w:r>
      <w:r w:rsidRPr="004A38A1">
        <w:rPr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4634D6">
        <w:rPr>
          <w:rFonts w:eastAsia="Calibri"/>
          <w:spacing w:val="-14"/>
          <w:kern w:val="24"/>
          <w:sz w:val="28"/>
          <w:szCs w:val="28"/>
          <w:lang w:val="fr-FR" w:eastAsia="vi-VN"/>
        </w:rPr>
        <w:t>.</w:t>
      </w:r>
    </w:p>
    <w:p w:rsidR="00306CB0" w:rsidRPr="008802AB" w:rsidRDefault="00306CB0" w:rsidP="00306CB0">
      <w:pPr>
        <w:pStyle w:val="List"/>
        <w:spacing w:before="0" w:after="0"/>
        <w:ind w:left="0" w:firstLine="709"/>
        <w:jc w:val="both"/>
        <w:rPr>
          <w:rFonts w:eastAsia="Calibri"/>
          <w:spacing w:val="-14"/>
          <w:kern w:val="24"/>
          <w:sz w:val="28"/>
          <w:szCs w:val="28"/>
          <w:lang w:val="fr-FR" w:eastAsia="vi-VN"/>
        </w:rPr>
      </w:pPr>
      <w:r w:rsidRPr="008802AB">
        <w:rPr>
          <w:b/>
          <w:iCs/>
          <w:spacing w:val="-14"/>
          <w:sz w:val="28"/>
          <w:szCs w:val="28"/>
          <w:lang w:val="fr-FR"/>
        </w:rPr>
        <w:t xml:space="preserve">2. </w:t>
      </w:r>
      <w:r w:rsidRPr="008802AB">
        <w:rPr>
          <w:b/>
          <w:spacing w:val="-14"/>
          <w:sz w:val="28"/>
          <w:szCs w:val="28"/>
          <w:lang w:val="de-DE"/>
        </w:rPr>
        <w:t>Tên dự toán:</w:t>
      </w:r>
      <w:r w:rsidRPr="008802AB">
        <w:rPr>
          <w:spacing w:val="-14"/>
          <w:sz w:val="28"/>
          <w:szCs w:val="28"/>
          <w:lang w:val="de-DE"/>
        </w:rPr>
        <w:t xml:space="preserve"> </w:t>
      </w:r>
      <w:r w:rsidRPr="004A38A1">
        <w:rPr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C2198D">
        <w:rPr>
          <w:rFonts w:eastAsia="Calibri"/>
          <w:spacing w:val="-14"/>
          <w:kern w:val="24"/>
          <w:sz w:val="28"/>
          <w:szCs w:val="28"/>
          <w:lang w:val="fr-FR" w:eastAsia="vi-VN"/>
        </w:rPr>
        <w:t>.</w:t>
      </w:r>
    </w:p>
    <w:p w:rsidR="00306CB0" w:rsidRPr="008802AB" w:rsidRDefault="00306CB0" w:rsidP="00306CB0">
      <w:pPr>
        <w:pStyle w:val="Heading1"/>
        <w:ind w:firstLine="709"/>
        <w:rPr>
          <w:rFonts w:ascii="Times New Roman" w:hAnsi="Times New Roman"/>
          <w:b w:val="0"/>
          <w:spacing w:val="-14"/>
          <w:sz w:val="28"/>
          <w:szCs w:val="28"/>
          <w:lang w:val="fr-FR"/>
        </w:rPr>
      </w:pPr>
      <w:r w:rsidRPr="008802AB">
        <w:rPr>
          <w:rFonts w:ascii="Times New Roman" w:hAnsi="Times New Roman"/>
          <w:spacing w:val="-14"/>
          <w:sz w:val="28"/>
          <w:szCs w:val="28"/>
          <w:lang w:val="fr-FR"/>
        </w:rPr>
        <w:t>3. Chủ đầu tư:</w:t>
      </w:r>
      <w:r w:rsidRPr="008802AB">
        <w:rPr>
          <w:rFonts w:ascii="Times New Roman" w:hAnsi="Times New Roman"/>
          <w:b w:val="0"/>
          <w:spacing w:val="-14"/>
          <w:sz w:val="28"/>
          <w:szCs w:val="28"/>
          <w:lang w:val="fr-FR"/>
        </w:rPr>
        <w:t xml:space="preserve"> Chi nhánh Tập đoàn Công nghiệp Than - Khoáng sản Việt Nam Công ty than Hạ Long - TKV.</w:t>
      </w:r>
    </w:p>
    <w:p w:rsidR="00306CB0" w:rsidRPr="008802AB" w:rsidRDefault="00306CB0" w:rsidP="00306CB0">
      <w:pPr>
        <w:spacing w:after="0" w:line="240" w:lineRule="auto"/>
        <w:jc w:val="center"/>
        <w:rPr>
          <w:rFonts w:ascii="Times New Roman" w:hAnsi="Times New Roman"/>
          <w:b/>
          <w:bCs/>
          <w:spacing w:val="-14"/>
          <w:sz w:val="36"/>
          <w:szCs w:val="36"/>
          <w:lang w:val="fr-FR"/>
        </w:rPr>
      </w:pPr>
    </w:p>
    <w:p w:rsidR="00306CB0" w:rsidRPr="008802AB" w:rsidRDefault="00306CB0" w:rsidP="00306CB0">
      <w:pPr>
        <w:spacing w:after="120"/>
        <w:jc w:val="center"/>
        <w:rPr>
          <w:rFonts w:ascii="Times New Roman" w:hAnsi="Times New Roman"/>
          <w:b/>
          <w:bCs/>
          <w:i/>
          <w:iCs/>
          <w:spacing w:val="-14"/>
          <w:sz w:val="28"/>
          <w:szCs w:val="28"/>
          <w:lang w:val="fr-FR"/>
        </w:rPr>
      </w:pPr>
    </w:p>
    <w:p w:rsidR="00306CB0" w:rsidRPr="008802AB" w:rsidRDefault="00306CB0" w:rsidP="00306CB0">
      <w:pPr>
        <w:spacing w:after="120"/>
        <w:jc w:val="center"/>
        <w:rPr>
          <w:rFonts w:ascii="Times New Roman" w:hAnsi="Times New Roman"/>
          <w:b/>
          <w:bCs/>
          <w:i/>
          <w:iCs/>
          <w:spacing w:val="-14"/>
          <w:sz w:val="2"/>
          <w:szCs w:val="2"/>
          <w:lang w:val="fr-FR"/>
        </w:rPr>
      </w:pPr>
      <w:r w:rsidRPr="008802AB">
        <w:rPr>
          <w:rFonts w:ascii="Times New Roman" w:hAnsi="Times New Roman"/>
          <w:b/>
          <w:bCs/>
          <w:i/>
          <w:iCs/>
          <w:spacing w:val="-14"/>
          <w:sz w:val="2"/>
          <w:szCs w:val="2"/>
          <w:lang w:val="fr-FR"/>
        </w:rPr>
        <w:br w:type="column"/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4101"/>
        <w:gridCol w:w="4928"/>
      </w:tblGrid>
      <w:tr w:rsidR="00306CB0" w:rsidRPr="008802AB" w:rsidTr="00196676">
        <w:tblPrEx>
          <w:tblCellMar>
            <w:top w:w="0" w:type="dxa"/>
            <w:bottom w:w="0" w:type="dxa"/>
          </w:tblCellMar>
        </w:tblPrEx>
        <w:tc>
          <w:tcPr>
            <w:tcW w:w="2271" w:type="pct"/>
          </w:tcPr>
          <w:p w:rsidR="00306CB0" w:rsidRPr="008802AB" w:rsidRDefault="00306CB0" w:rsidP="00196676">
            <w:pPr>
              <w:pStyle w:val="BodyText"/>
              <w:jc w:val="center"/>
              <w:rPr>
                <w:rFonts w:ascii="Times New Roman" w:hAnsi="Times New Roman"/>
                <w:b/>
                <w:bCs/>
                <w:spacing w:val="-14"/>
                <w:sz w:val="26"/>
                <w:szCs w:val="26"/>
                <w:lang w:val="en-US"/>
              </w:rPr>
            </w:pPr>
            <w:bookmarkStart w:id="0" w:name="_Toc428862056"/>
            <w:r w:rsidRPr="008802AB">
              <w:rPr>
                <w:rFonts w:ascii="Times New Roman" w:hAnsi="Times New Roman"/>
                <w:b/>
                <w:bCs/>
                <w:spacing w:val="-14"/>
                <w:sz w:val="26"/>
                <w:szCs w:val="26"/>
                <w:lang w:val="en-US"/>
              </w:rPr>
              <w:t>CÔNG TY THAN HẠ LONG - TKV</w:t>
            </w:r>
          </w:p>
          <w:p w:rsidR="00306CB0" w:rsidRPr="008802AB" w:rsidRDefault="00306CB0" w:rsidP="00196676">
            <w:pPr>
              <w:pStyle w:val="BodyTex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n-U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n-US"/>
              </w:rPr>
              <w:t>TỔ CHUYÊN GIA ĐẤU THẦU</w:t>
            </w:r>
          </w:p>
          <w:p w:rsidR="00306CB0" w:rsidRPr="008802AB" w:rsidRDefault="00306CB0" w:rsidP="00196676">
            <w:pPr>
              <w:jc w:val="center"/>
              <w:rPr>
                <w:rFonts w:ascii="Times New Roman" w:hAnsi="Times New Roman"/>
                <w:spacing w:val="-14"/>
                <w:sz w:val="28"/>
                <w:szCs w:val="28"/>
              </w:rPr>
            </w:pPr>
            <w:r w:rsidRPr="008802AB">
              <w:rPr>
                <w:rFonts w:ascii="Times New Roman" w:hAnsi="Times New Roman"/>
                <w:noProof/>
                <w:spacing w:val="-14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-1905</wp:posOffset>
                      </wp:positionV>
                      <wp:extent cx="1962150" cy="0"/>
                      <wp:effectExtent l="9525" t="8890" r="9525" b="1016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2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23E6E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28.1pt;margin-top:-.15pt;width:15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"/>
                  </w:pict>
                </mc:Fallback>
              </mc:AlternateContent>
            </w:r>
          </w:p>
        </w:tc>
        <w:tc>
          <w:tcPr>
            <w:tcW w:w="2729" w:type="pct"/>
          </w:tcPr>
          <w:p w:rsidR="00306CB0" w:rsidRPr="008802AB" w:rsidRDefault="00306CB0" w:rsidP="00196676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spacing w:val="-14"/>
                <w:sz w:val="26"/>
                <w:szCs w:val="26"/>
                <w:lang w:val="en-US"/>
              </w:rPr>
            </w:pPr>
            <w:r w:rsidRPr="008802AB">
              <w:rPr>
                <w:rFonts w:ascii="Times New Roman" w:hAnsi="Times New Roman"/>
                <w:b/>
                <w:bCs/>
                <w:spacing w:val="-14"/>
                <w:sz w:val="26"/>
                <w:szCs w:val="26"/>
                <w:lang w:val="en-US"/>
              </w:rPr>
              <w:t>CỘNG HOÀ XÃ HỘI CHỦ NGHĨA VIỆT NAM</w:t>
            </w:r>
          </w:p>
          <w:p w:rsidR="00306CB0" w:rsidRPr="008802AB" w:rsidRDefault="00306CB0" w:rsidP="00196676">
            <w:pPr>
              <w:ind w:left="-144"/>
              <w:jc w:val="center"/>
              <w:rPr>
                <w:rFonts w:ascii="Times New Roman" w:hAnsi="Times New Roman"/>
                <w:spacing w:val="-14"/>
                <w:sz w:val="28"/>
                <w:szCs w:val="28"/>
              </w:rPr>
            </w:pPr>
            <w:r w:rsidRPr="008802AB">
              <w:rPr>
                <w:rFonts w:ascii="Times New Roman" w:hAnsi="Times New Roman"/>
                <w:b/>
                <w:bCs/>
                <w:noProof/>
                <w:spacing w:val="-14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202565</wp:posOffset>
                      </wp:positionV>
                      <wp:extent cx="1714500" cy="0"/>
                      <wp:effectExtent l="12700" t="8890" r="6350" b="1016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B298FC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8pt,15.95pt" to="193.8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E97HAIAADY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"/>
                  </w:pict>
                </mc:Fallback>
              </mc:AlternateContent>
            </w:r>
            <w:r w:rsidRPr="008802AB">
              <w:rPr>
                <w:rFonts w:ascii="Times New Roman" w:hAnsi="Times New Roman"/>
                <w:b/>
                <w:bCs/>
                <w:spacing w:val="-14"/>
                <w:sz w:val="28"/>
                <w:szCs w:val="28"/>
              </w:rPr>
              <w:t>Độc lập - Tự do - Hạnh phúc</w:t>
            </w:r>
          </w:p>
          <w:p w:rsidR="00306CB0" w:rsidRPr="008802AB" w:rsidRDefault="00306CB0" w:rsidP="00196676">
            <w:pPr>
              <w:rPr>
                <w:rFonts w:ascii="Times New Roman" w:hAnsi="Times New Roman"/>
                <w:i/>
                <w:spacing w:val="-14"/>
                <w:sz w:val="28"/>
                <w:szCs w:val="28"/>
              </w:rPr>
            </w:pPr>
          </w:p>
        </w:tc>
      </w:tr>
    </w:tbl>
    <w:p w:rsidR="00306CB0" w:rsidRPr="008802AB" w:rsidRDefault="00306CB0" w:rsidP="00306CB0">
      <w:pPr>
        <w:pStyle w:val="Heading1"/>
        <w:jc w:val="center"/>
        <w:rPr>
          <w:rFonts w:ascii="Times New Roman" w:hAnsi="Times New Roman"/>
          <w:bCs/>
          <w:spacing w:val="-14"/>
          <w:sz w:val="28"/>
          <w:szCs w:val="28"/>
        </w:rPr>
      </w:pPr>
      <w:r w:rsidRPr="008802AB">
        <w:rPr>
          <w:rFonts w:ascii="Times New Roman" w:hAnsi="Times New Roman"/>
          <w:bCs/>
          <w:spacing w:val="-14"/>
          <w:sz w:val="28"/>
          <w:szCs w:val="28"/>
        </w:rPr>
        <w:t xml:space="preserve">BÁO CÁO ĐÁNH GIÁ </w:t>
      </w:r>
      <w:r>
        <w:rPr>
          <w:rFonts w:ascii="Times New Roman" w:hAnsi="Times New Roman"/>
          <w:bCs/>
          <w:spacing w:val="-14"/>
          <w:sz w:val="28"/>
          <w:szCs w:val="28"/>
          <w:lang w:val="en-US"/>
        </w:rPr>
        <w:t>E-</w:t>
      </w:r>
      <w:r w:rsidRPr="008802AB">
        <w:rPr>
          <w:rFonts w:ascii="Times New Roman" w:hAnsi="Times New Roman"/>
          <w:bCs/>
          <w:spacing w:val="-14"/>
          <w:sz w:val="28"/>
          <w:szCs w:val="28"/>
        </w:rPr>
        <w:t>HỒ SƠ ĐỀ XUẤT VỀ TÀI CHÍNH</w:t>
      </w:r>
      <w:bookmarkEnd w:id="0"/>
    </w:p>
    <w:p w:rsidR="00306CB0" w:rsidRPr="008802AB" w:rsidRDefault="00306CB0" w:rsidP="00306CB0">
      <w:pPr>
        <w:pStyle w:val="List"/>
        <w:spacing w:before="0" w:after="0"/>
        <w:ind w:left="0"/>
        <w:jc w:val="center"/>
        <w:rPr>
          <w:rFonts w:eastAsia="Calibri"/>
          <w:spacing w:val="-14"/>
          <w:kern w:val="24"/>
          <w:sz w:val="28"/>
          <w:szCs w:val="28"/>
          <w:lang w:eastAsia="vi-VN"/>
        </w:rPr>
      </w:pPr>
      <w:r w:rsidRPr="008802AB">
        <w:rPr>
          <w:rFonts w:eastAsia="Calibri"/>
          <w:spacing w:val="-14"/>
          <w:kern w:val="24"/>
          <w:sz w:val="28"/>
          <w:szCs w:val="28"/>
          <w:lang w:eastAsia="vi-VN"/>
        </w:rPr>
        <w:t xml:space="preserve">Gói thầu </w:t>
      </w:r>
      <w:r w:rsidRPr="00B6354F">
        <w:rPr>
          <w:rFonts w:eastAsia="Calibri"/>
          <w:spacing w:val="-14"/>
          <w:kern w:val="24"/>
          <w:sz w:val="28"/>
          <w:szCs w:val="28"/>
          <w:lang w:eastAsia="vi-VN"/>
        </w:rPr>
        <w:t xml:space="preserve">số </w:t>
      </w:r>
      <w:r>
        <w:rPr>
          <w:iCs/>
          <w:spacing w:val="-14"/>
          <w:sz w:val="28"/>
          <w:szCs w:val="28"/>
          <w:lang w:val="de-DE"/>
        </w:rPr>
        <w:t xml:space="preserve">07: </w:t>
      </w:r>
      <w:r w:rsidRPr="004A38A1">
        <w:rPr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8802AB">
        <w:rPr>
          <w:rFonts w:eastAsia="Calibri"/>
          <w:spacing w:val="-14"/>
          <w:kern w:val="24"/>
          <w:sz w:val="28"/>
          <w:szCs w:val="28"/>
          <w:lang w:eastAsia="vi-VN"/>
        </w:rPr>
        <w:t>.</w:t>
      </w:r>
    </w:p>
    <w:p w:rsidR="00306CB0" w:rsidRPr="008802AB" w:rsidRDefault="00306CB0" w:rsidP="00306CB0">
      <w:pPr>
        <w:pStyle w:val="Heading1"/>
        <w:tabs>
          <w:tab w:val="left" w:pos="8445"/>
        </w:tabs>
        <w:jc w:val="left"/>
        <w:rPr>
          <w:rFonts w:ascii="Times New Roman" w:hAnsi="Times New Roman"/>
          <w:b w:val="0"/>
          <w:spacing w:val="-14"/>
          <w:sz w:val="28"/>
          <w:szCs w:val="28"/>
        </w:rPr>
      </w:pPr>
      <w:r>
        <w:rPr>
          <w:rFonts w:ascii="Times New Roman" w:hAnsi="Times New Roman"/>
          <w:b w:val="0"/>
          <w:spacing w:val="-14"/>
          <w:sz w:val="28"/>
          <w:szCs w:val="28"/>
        </w:rPr>
        <w:tab/>
      </w:r>
    </w:p>
    <w:p w:rsidR="00306CB0" w:rsidRPr="008802AB" w:rsidRDefault="00306CB0" w:rsidP="00306CB0">
      <w:pPr>
        <w:spacing w:after="0" w:line="240" w:lineRule="auto"/>
        <w:ind w:firstLine="567"/>
        <w:jc w:val="center"/>
        <w:rPr>
          <w:rFonts w:ascii="Times New Roman" w:hAnsi="Times New Roman"/>
          <w:spacing w:val="-14"/>
          <w:sz w:val="28"/>
          <w:szCs w:val="28"/>
        </w:rPr>
      </w:pPr>
      <w:r w:rsidRPr="008802AB">
        <w:rPr>
          <w:rFonts w:ascii="Times New Roman" w:hAnsi="Times New Roman"/>
          <w:spacing w:val="-14"/>
          <w:sz w:val="28"/>
          <w:szCs w:val="28"/>
        </w:rPr>
        <w:t>Kính gửi: Giám đốc Công ty than Hạ Long - TKV</w:t>
      </w:r>
    </w:p>
    <w:p w:rsidR="00306CB0" w:rsidRPr="008802AB" w:rsidRDefault="00306CB0" w:rsidP="00306CB0">
      <w:pPr>
        <w:spacing w:after="0" w:line="240" w:lineRule="auto"/>
        <w:jc w:val="both"/>
        <w:rPr>
          <w:rFonts w:ascii="Times New Roman" w:hAnsi="Times New Roman"/>
          <w:iCs/>
          <w:spacing w:val="-14"/>
          <w:sz w:val="20"/>
          <w:szCs w:val="20"/>
        </w:rPr>
      </w:pPr>
    </w:p>
    <w:p w:rsidR="00306CB0" w:rsidRPr="008F5C4C" w:rsidRDefault="00306CB0" w:rsidP="00306CB0">
      <w:pPr>
        <w:spacing w:after="120"/>
        <w:ind w:firstLine="720"/>
        <w:jc w:val="both"/>
        <w:rPr>
          <w:rFonts w:ascii="Times New Roman" w:hAnsi="Times New Roman"/>
          <w:b/>
          <w:iCs/>
          <w:spacing w:val="-14"/>
          <w:sz w:val="28"/>
          <w:szCs w:val="28"/>
        </w:rPr>
      </w:pPr>
      <w:r w:rsidRPr="008F5C4C">
        <w:rPr>
          <w:rFonts w:ascii="Times New Roman" w:hAnsi="Times New Roman"/>
          <w:b/>
          <w:iCs/>
          <w:spacing w:val="-14"/>
          <w:sz w:val="28"/>
          <w:szCs w:val="28"/>
        </w:rPr>
        <w:t>I. DANH SÁCH NHÀ THẦU ĐÁP ỨNG YÊU CẦU VỀ KỸ THUẬT</w:t>
      </w:r>
    </w:p>
    <w:p w:rsidR="00306CB0" w:rsidRDefault="00306CB0" w:rsidP="00306CB0">
      <w:pPr>
        <w:spacing w:after="0" w:line="440" w:lineRule="exact"/>
        <w:ind w:firstLine="720"/>
        <w:jc w:val="both"/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</w:pPr>
      <w:r w:rsidRPr="008F5C4C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Căn cứ</w:t>
      </w:r>
      <w:r w:rsidRPr="008F5C4C">
        <w:rPr>
          <w:rFonts w:ascii="Times New Roman" w:hAnsi="Times New Roman"/>
          <w:sz w:val="20"/>
          <w:szCs w:val="20"/>
          <w:lang w:val="vi-VN"/>
        </w:rPr>
        <w:t xml:space="preserve"> 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Quyết định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số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: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8405</w:t>
      </w:r>
      <w:r w:rsidRPr="00FD6537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/QĐ-THL ngày 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08</w:t>
      </w:r>
      <w:r w:rsidRPr="00FD6537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/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09</w:t>
      </w:r>
      <w:r w:rsidRPr="00FD6537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/202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2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của Giám đốc Công ty than Hạ Long - TKV </w:t>
      </w:r>
      <w:r w:rsidRPr="008802AB">
        <w:rPr>
          <w:rFonts w:ascii="Times New Roman" w:hAnsi="Times New Roman"/>
          <w:spacing w:val="-14"/>
          <w:sz w:val="28"/>
          <w:szCs w:val="28"/>
          <w:lang w:val="nl-NL"/>
        </w:rPr>
        <w:t>p</w:t>
      </w:r>
      <w:r w:rsidRPr="008802AB">
        <w:rPr>
          <w:rFonts w:ascii="Times New Roman" w:hAnsi="Times New Roman"/>
          <w:spacing w:val="-14"/>
          <w:sz w:val="28"/>
          <w:szCs w:val="28"/>
        </w:rPr>
        <w:t>hê duyệ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t danh sách nhà thầu đáp ứng yêu cầu về kỹ thuật gói thầu 0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7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8F5C4C">
        <w:rPr>
          <w:rFonts w:ascii="Times New Roman" w:hAnsi="Times New Roman"/>
          <w:sz w:val="20"/>
          <w:szCs w:val="20"/>
          <w:lang w:val="vi-VN"/>
        </w:rPr>
        <w:t xml:space="preserve">, </w:t>
      </w:r>
      <w:r w:rsidRPr="008F5C4C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danh sách nhà thầu đáp ứng yêu cầu về kỹ thuật bao gồm: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Công ty c</w:t>
      </w:r>
      <w:r>
        <w:rPr>
          <w:rFonts w:ascii="Times New Roman" w:hAnsi="Times New Roman"/>
          <w:spacing w:val="-14"/>
          <w:sz w:val="28"/>
          <w:szCs w:val="28"/>
          <w:lang w:val="es-ES"/>
        </w:rPr>
        <w:t>ổ phần xây dựng công trình ngầm Miền Đông ADQ.</w:t>
      </w:r>
    </w:p>
    <w:p w:rsidR="00306CB0" w:rsidRPr="008F5C4C" w:rsidRDefault="00306CB0" w:rsidP="00306CB0">
      <w:pPr>
        <w:spacing w:after="0" w:line="440" w:lineRule="exact"/>
        <w:ind w:firstLine="720"/>
        <w:jc w:val="both"/>
        <w:rPr>
          <w:rFonts w:ascii="Times New Roman" w:hAnsi="Times New Roman"/>
          <w:sz w:val="28"/>
          <w:szCs w:val="28"/>
        </w:rPr>
      </w:pPr>
      <w:r w:rsidRPr="008F5C4C">
        <w:rPr>
          <w:rFonts w:ascii="Times New Roman" w:hAnsi="Times New Roman"/>
          <w:b/>
          <w:bCs/>
          <w:sz w:val="28"/>
          <w:szCs w:val="28"/>
          <w:lang w:val="vi-VN"/>
        </w:rPr>
        <w:t>II. K</w:t>
      </w:r>
      <w:r w:rsidRPr="008F5C4C">
        <w:rPr>
          <w:rFonts w:ascii="Times New Roman" w:hAnsi="Times New Roman"/>
          <w:b/>
          <w:bCs/>
          <w:sz w:val="28"/>
          <w:szCs w:val="28"/>
        </w:rPr>
        <w:t>Ế</w:t>
      </w:r>
      <w:r w:rsidRPr="008F5C4C">
        <w:rPr>
          <w:rFonts w:ascii="Times New Roman" w:hAnsi="Times New Roman"/>
          <w:b/>
          <w:bCs/>
          <w:sz w:val="28"/>
          <w:szCs w:val="28"/>
          <w:lang w:val="vi-VN"/>
        </w:rPr>
        <w:t>T QUẢ ĐÁNH GIÁ E-HSĐXTC</w:t>
      </w:r>
    </w:p>
    <w:p w:rsidR="00306CB0" w:rsidRPr="008F5C4C" w:rsidRDefault="00306CB0" w:rsidP="00306CB0">
      <w:pPr>
        <w:spacing w:after="0" w:line="440" w:lineRule="exact"/>
        <w:ind w:firstLine="720"/>
        <w:jc w:val="both"/>
        <w:rPr>
          <w:rFonts w:ascii="Times New Roman" w:hAnsi="Times New Roman"/>
          <w:sz w:val="28"/>
          <w:szCs w:val="28"/>
        </w:rPr>
      </w:pPr>
      <w:r w:rsidRPr="008F5C4C">
        <w:rPr>
          <w:rFonts w:ascii="Times New Roman" w:hAnsi="Times New Roman"/>
          <w:b/>
          <w:bCs/>
          <w:sz w:val="28"/>
          <w:szCs w:val="28"/>
          <w:lang w:val="vi-VN"/>
        </w:rPr>
        <w:t>1. Mở E-HSĐXTC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104A6B">
        <w:rPr>
          <w:rFonts w:ascii="Times New Roman" w:hAnsi="Times New Roman"/>
          <w:b/>
          <w:sz w:val="28"/>
          <w:szCs w:val="28"/>
          <w:lang w:val="es-ES"/>
        </w:rPr>
        <w:t>(Có biên bản mở thầu điện tử kèm theo)</w:t>
      </w:r>
    </w:p>
    <w:p w:rsidR="00306CB0" w:rsidRPr="008F5C4C" w:rsidRDefault="00306CB0" w:rsidP="00306CB0">
      <w:pPr>
        <w:spacing w:after="0" w:line="440" w:lineRule="exact"/>
        <w:ind w:firstLine="720"/>
        <w:jc w:val="both"/>
        <w:rPr>
          <w:rFonts w:ascii="Times New Roman" w:hAnsi="Times New Roman"/>
          <w:sz w:val="28"/>
          <w:szCs w:val="28"/>
        </w:rPr>
      </w:pPr>
      <w:r w:rsidRPr="008F5C4C">
        <w:rPr>
          <w:rFonts w:ascii="Times New Roman" w:hAnsi="Times New Roman"/>
          <w:b/>
          <w:bCs/>
          <w:sz w:val="28"/>
          <w:szCs w:val="28"/>
          <w:lang w:val="vi-VN"/>
        </w:rPr>
        <w:t>2. Kết quả đánh g</w:t>
      </w:r>
      <w:r w:rsidRPr="008F5C4C">
        <w:rPr>
          <w:rFonts w:ascii="Times New Roman" w:hAnsi="Times New Roman"/>
          <w:b/>
          <w:bCs/>
          <w:sz w:val="28"/>
          <w:szCs w:val="28"/>
        </w:rPr>
        <w:t>i</w:t>
      </w:r>
      <w:r w:rsidRPr="008F5C4C">
        <w:rPr>
          <w:rFonts w:ascii="Times New Roman" w:hAnsi="Times New Roman"/>
          <w:b/>
          <w:bCs/>
          <w:sz w:val="28"/>
          <w:szCs w:val="28"/>
          <w:lang w:val="vi-VN"/>
        </w:rPr>
        <w:t>á về tài chính</w:t>
      </w:r>
    </w:p>
    <w:p w:rsidR="00306CB0" w:rsidRPr="008F5C4C" w:rsidRDefault="00306CB0" w:rsidP="00306CB0">
      <w:pPr>
        <w:spacing w:after="0" w:line="440" w:lineRule="exact"/>
        <w:ind w:firstLine="720"/>
        <w:jc w:val="both"/>
        <w:rPr>
          <w:rFonts w:ascii="Times New Roman" w:hAnsi="Times New Roman"/>
          <w:sz w:val="28"/>
          <w:szCs w:val="28"/>
        </w:rPr>
      </w:pPr>
      <w:r w:rsidRPr="00280530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Trên cơ sở đánh giá về giá của từng E-HSĐXTC</w:t>
      </w:r>
      <w:r w:rsidRPr="008F5C4C">
        <w:rPr>
          <w:rFonts w:ascii="Times New Roman" w:hAnsi="Times New Roman"/>
          <w:sz w:val="28"/>
          <w:szCs w:val="28"/>
          <w:lang w:val="vi-VN"/>
        </w:rPr>
        <w:t xml:space="preserve"> </w:t>
      </w:r>
      <w:r w:rsidRPr="008F5C4C">
        <w:rPr>
          <w:rFonts w:ascii="Times New Roman" w:hAnsi="Times New Roman"/>
          <w:i/>
          <w:iCs/>
          <w:sz w:val="28"/>
          <w:szCs w:val="28"/>
          <w:lang w:val="vi-VN"/>
        </w:rPr>
        <w:t>(Hệ thống trích xuất theo Mẫu s</w:t>
      </w:r>
      <w:r w:rsidRPr="008F5C4C">
        <w:rPr>
          <w:rFonts w:ascii="Times New Roman" w:hAnsi="Times New Roman"/>
          <w:i/>
          <w:iCs/>
          <w:sz w:val="28"/>
          <w:szCs w:val="28"/>
        </w:rPr>
        <w:t>ố</w:t>
      </w:r>
      <w:r w:rsidRPr="008F5C4C">
        <w:rPr>
          <w:rFonts w:ascii="Times New Roman" w:hAnsi="Times New Roman"/>
          <w:i/>
          <w:iCs/>
          <w:sz w:val="28"/>
          <w:szCs w:val="28"/>
          <w:lang w:val="vi-VN"/>
        </w:rPr>
        <w:t xml:space="preserve"> 5)</w:t>
      </w:r>
      <w:r w:rsidRPr="008F5C4C">
        <w:rPr>
          <w:rFonts w:ascii="Times New Roman" w:hAnsi="Times New Roman"/>
          <w:sz w:val="28"/>
          <w:szCs w:val="28"/>
          <w:lang w:val="vi-VN"/>
        </w:rPr>
        <w:t xml:space="preserve">, </w:t>
      </w:r>
      <w:r w:rsidRPr="00280530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kết quả đánh giá về giá E-HSĐXTC được tổng hợp theo</w:t>
      </w:r>
      <w:r w:rsidRPr="008F5C4C">
        <w:rPr>
          <w:rFonts w:ascii="Times New Roman" w:hAnsi="Times New Roman"/>
          <w:sz w:val="28"/>
          <w:szCs w:val="28"/>
          <w:lang w:val="vi-VN"/>
        </w:rPr>
        <w:t xml:space="preserve"> </w:t>
      </w:r>
      <w:r w:rsidRPr="008F5C4C">
        <w:rPr>
          <w:rFonts w:ascii="Times New Roman" w:hAnsi="Times New Roman"/>
          <w:b/>
          <w:bCs/>
          <w:sz w:val="28"/>
          <w:szCs w:val="28"/>
          <w:lang w:val="vi-VN"/>
        </w:rPr>
        <w:t>Bảng số 1</w:t>
      </w:r>
      <w:r w:rsidRPr="008F5C4C">
        <w:rPr>
          <w:rFonts w:ascii="Times New Roman" w:hAnsi="Times New Roman"/>
          <w:sz w:val="28"/>
          <w:szCs w:val="28"/>
          <w:lang w:val="vi-VN"/>
        </w:rPr>
        <w:t xml:space="preserve"> </w:t>
      </w:r>
      <w:r w:rsidRPr="00280530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dưới đây</w:t>
      </w:r>
      <w:r w:rsidRPr="008F5C4C">
        <w:rPr>
          <w:rFonts w:ascii="Times New Roman" w:hAnsi="Times New Roman"/>
          <w:sz w:val="28"/>
          <w:szCs w:val="28"/>
          <w:lang w:val="vi-VN"/>
        </w:rPr>
        <w:t>:</w:t>
      </w:r>
    </w:p>
    <w:p w:rsidR="00306CB0" w:rsidRPr="008F5C4C" w:rsidRDefault="00306CB0" w:rsidP="00306CB0">
      <w:pPr>
        <w:spacing w:after="0" w:line="440" w:lineRule="exact"/>
        <w:jc w:val="right"/>
        <w:rPr>
          <w:rFonts w:ascii="Times New Roman" w:hAnsi="Times New Roman"/>
          <w:sz w:val="28"/>
          <w:szCs w:val="28"/>
        </w:rPr>
      </w:pPr>
      <w:r w:rsidRPr="008F5C4C">
        <w:rPr>
          <w:rFonts w:ascii="Times New Roman" w:hAnsi="Times New Roman"/>
          <w:b/>
          <w:bCs/>
          <w:sz w:val="28"/>
          <w:szCs w:val="28"/>
          <w:lang w:val="vi-VN"/>
        </w:rPr>
        <w:t>B</w:t>
      </w:r>
      <w:r w:rsidRPr="008F5C4C">
        <w:rPr>
          <w:rFonts w:ascii="Times New Roman" w:hAnsi="Times New Roman"/>
          <w:b/>
          <w:bCs/>
          <w:sz w:val="28"/>
          <w:szCs w:val="28"/>
        </w:rPr>
        <w:t>ả</w:t>
      </w:r>
      <w:r w:rsidRPr="008F5C4C">
        <w:rPr>
          <w:rFonts w:ascii="Times New Roman" w:hAnsi="Times New Roman"/>
          <w:b/>
          <w:bCs/>
          <w:sz w:val="28"/>
          <w:szCs w:val="28"/>
          <w:lang w:val="vi-VN"/>
        </w:rPr>
        <w:t>ng số 1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5085"/>
        <w:gridCol w:w="3249"/>
      </w:tblGrid>
      <w:tr w:rsidR="00306CB0" w:rsidRPr="008F5C4C" w:rsidTr="00196676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  <w:t>Stt</w:t>
            </w:r>
          </w:p>
        </w:tc>
        <w:tc>
          <w:tcPr>
            <w:tcW w:w="5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  <w:t>Nội dung</w:t>
            </w:r>
          </w:p>
        </w:tc>
        <w:tc>
          <w:tcPr>
            <w:tcW w:w="3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2662D7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662D7">
              <w:rPr>
                <w:rFonts w:ascii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  <w:t>Công ty c</w:t>
            </w:r>
            <w:r w:rsidRPr="002662D7">
              <w:rPr>
                <w:rFonts w:ascii="Times New Roman" w:hAnsi="Times New Roman"/>
                <w:b/>
                <w:spacing w:val="-14"/>
                <w:sz w:val="28"/>
                <w:szCs w:val="28"/>
                <w:lang w:val="es-ES"/>
              </w:rPr>
              <w:t>ổ phần xây dựng công trình ngầm Miền Đông ADQ</w:t>
            </w:r>
          </w:p>
        </w:tc>
      </w:tr>
      <w:tr w:rsidR="00306CB0" w:rsidRPr="008F5C4C" w:rsidTr="0019667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5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1</w:t>
            </w:r>
          </w:p>
        </w:tc>
        <w:tc>
          <w:tcPr>
            <w:tcW w:w="5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802AB"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>Giá dự thầu (giá ghi trong đơn dự thầu</w:t>
            </w:r>
            <w:r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 xml:space="preserve"> chưa trừ giá trị dự phòng</w:t>
            </w:r>
            <w:r w:rsidRPr="008802AB"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>)</w:t>
            </w:r>
            <w:r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 xml:space="preserve"> 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43E0">
              <w:rPr>
                <w:rFonts w:ascii="Times New Roman" w:hAnsi="Times New Roman"/>
                <w:b/>
                <w:sz w:val="28"/>
                <w:szCs w:val="28"/>
              </w:rPr>
              <w:t>35.372.536.992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đồng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 </w:t>
            </w:r>
          </w:p>
        </w:tc>
      </w:tr>
      <w:tr w:rsidR="00306CB0" w:rsidRPr="008F5C4C" w:rsidTr="0019667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2</w:t>
            </w:r>
          </w:p>
        </w:tc>
        <w:tc>
          <w:tcPr>
            <w:tcW w:w="5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 xml:space="preserve">Giá </w:t>
            </w:r>
            <w:r w:rsidRPr="008F5C4C">
              <w:rPr>
                <w:rFonts w:ascii="Times New Roman" w:hAnsi="Times New Roman"/>
                <w:sz w:val="28"/>
                <w:szCs w:val="28"/>
              </w:rPr>
              <w:t>tr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ị giảm giá (nếu có)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r w:rsidRPr="00C328DC">
              <w:rPr>
                <w:rFonts w:ascii="Times New Roman" w:hAnsi="Times New Roman"/>
                <w:b/>
                <w:sz w:val="28"/>
                <w:szCs w:val="28"/>
              </w:rPr>
              <w:t> </w:t>
            </w:r>
          </w:p>
        </w:tc>
      </w:tr>
      <w:tr w:rsidR="00306CB0" w:rsidRPr="008F5C4C" w:rsidTr="0019667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3</w:t>
            </w:r>
          </w:p>
        </w:tc>
        <w:tc>
          <w:tcPr>
            <w:tcW w:w="5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802AB"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 xml:space="preserve">Giá </w:t>
            </w:r>
            <w:r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>dự thầu</w:t>
            </w:r>
            <w:r w:rsidRPr="008802AB"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 xml:space="preserve"> sau sửa lỗi và hiệu chỉnh sai lệch trừ giá giảm giá</w:t>
            </w:r>
            <w:r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>, trừ đi giá trị dự phòng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09D2">
              <w:rPr>
                <w:rFonts w:ascii="Times New Roman" w:hAnsi="Times New Roman"/>
                <w:b/>
                <w:sz w:val="28"/>
                <w:szCs w:val="28"/>
              </w:rPr>
              <w:t>33.688.130.469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đồng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 </w:t>
            </w:r>
          </w:p>
        </w:tc>
      </w:tr>
      <w:tr w:rsidR="00306CB0" w:rsidRPr="008F5C4C" w:rsidTr="0019667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  <w:lastRenderedPageBreak/>
              <w:t> </w:t>
            </w:r>
          </w:p>
        </w:tc>
        <w:tc>
          <w:tcPr>
            <w:tcW w:w="5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  <w:t>Phương pháp giá thấp nh</w:t>
            </w:r>
            <w:r w:rsidRPr="008F5C4C">
              <w:rPr>
                <w:rFonts w:ascii="Times New Roman" w:hAnsi="Times New Roman"/>
                <w:b/>
                <w:bCs/>
                <w:sz w:val="28"/>
                <w:szCs w:val="28"/>
              </w:rPr>
              <w:t>ấ</w:t>
            </w:r>
            <w:r w:rsidRPr="008F5C4C"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  <w:t>t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  <w:t> </w:t>
            </w:r>
          </w:p>
        </w:tc>
      </w:tr>
      <w:tr w:rsidR="00306CB0" w:rsidRPr="008F5C4C" w:rsidTr="0019667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4</w:t>
            </w:r>
          </w:p>
        </w:tc>
        <w:tc>
          <w:tcPr>
            <w:tcW w:w="5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∆</w:t>
            </w:r>
            <w:r w:rsidRPr="008F5C4C">
              <w:rPr>
                <w:rFonts w:ascii="Times New Roman" w:hAnsi="Times New Roman"/>
                <w:sz w:val="28"/>
                <w:szCs w:val="28"/>
                <w:vertAlign w:val="subscript"/>
                <w:lang w:val="vi-VN"/>
              </w:rPr>
              <w:t>ƯĐ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(nếu có)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 </w:t>
            </w:r>
          </w:p>
        </w:tc>
      </w:tr>
      <w:tr w:rsidR="00306CB0" w:rsidRPr="008F5C4C" w:rsidTr="0019667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5</w:t>
            </w:r>
          </w:p>
        </w:tc>
        <w:tc>
          <w:tcPr>
            <w:tcW w:w="5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802AB"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 xml:space="preserve">Giá </w:t>
            </w:r>
            <w:r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>dự thầu</w:t>
            </w:r>
            <w:r w:rsidRPr="008802AB"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 xml:space="preserve"> sau sửa lỗi và hiệu chỉnh sai lệch trừ giá giảm giá</w:t>
            </w:r>
            <w:r>
              <w:rPr>
                <w:rFonts w:ascii="Times New Roman" w:hAnsi="Times New Roman"/>
                <w:spacing w:val="-14"/>
                <w:sz w:val="28"/>
                <w:szCs w:val="28"/>
                <w:lang w:val="sv-SE"/>
              </w:rPr>
              <w:t>, trừ đi giá trị dự phòng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09D2">
              <w:rPr>
                <w:rFonts w:ascii="Times New Roman" w:hAnsi="Times New Roman"/>
                <w:b/>
                <w:sz w:val="28"/>
                <w:szCs w:val="28"/>
              </w:rPr>
              <w:t>33.688.130.469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đồng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  </w:t>
            </w:r>
          </w:p>
        </w:tc>
      </w:tr>
      <w:tr w:rsidR="00306CB0" w:rsidRPr="008F5C4C" w:rsidTr="0019667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6</w:t>
            </w:r>
          </w:p>
        </w:tc>
        <w:tc>
          <w:tcPr>
            <w:tcW w:w="5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Xếp hạng E-HSDT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06CB0" w:rsidRPr="008F5C4C" w:rsidRDefault="00306CB0" w:rsidP="00196676">
            <w:pPr>
              <w:spacing w:after="0"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sv-SE"/>
              </w:rPr>
              <w:t>Thứ nhất (và duy nhất)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 </w:t>
            </w:r>
          </w:p>
        </w:tc>
      </w:tr>
    </w:tbl>
    <w:p w:rsidR="00306CB0" w:rsidRPr="008802AB" w:rsidRDefault="00306CB0" w:rsidP="00306CB0">
      <w:pPr>
        <w:spacing w:after="0" w:line="440" w:lineRule="exact"/>
        <w:ind w:firstLine="720"/>
        <w:jc w:val="both"/>
        <w:rPr>
          <w:rFonts w:ascii="Times New Roman" w:hAnsi="Times New Roman"/>
          <w:b/>
          <w:iCs/>
          <w:spacing w:val="-14"/>
          <w:sz w:val="28"/>
          <w:szCs w:val="28"/>
          <w:lang w:val="pt-BR"/>
        </w:rPr>
      </w:pPr>
      <w:r w:rsidRPr="008802AB">
        <w:rPr>
          <w:rFonts w:ascii="Times New Roman" w:hAnsi="Times New Roman"/>
          <w:b/>
          <w:iCs/>
          <w:spacing w:val="-14"/>
          <w:sz w:val="28"/>
          <w:szCs w:val="28"/>
          <w:lang w:val="pt-BR"/>
        </w:rPr>
        <w:t>II. NỘI DUNG VÀ KẾT QUẢ ĐÁNH GIÁ</w:t>
      </w:r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b/>
          <w:iCs/>
          <w:spacing w:val="-14"/>
          <w:sz w:val="28"/>
          <w:szCs w:val="28"/>
          <w:lang w:val="pt-BR"/>
        </w:rPr>
      </w:pPr>
      <w:r w:rsidRPr="008802AB">
        <w:rPr>
          <w:rFonts w:ascii="Times New Roman" w:hAnsi="Times New Roman"/>
          <w:b/>
          <w:iCs/>
          <w:spacing w:val="-14"/>
          <w:sz w:val="28"/>
          <w:szCs w:val="28"/>
          <w:lang w:val="pt-BR"/>
        </w:rPr>
        <w:t>1. Các căn cứ:</w:t>
      </w:r>
    </w:p>
    <w:p w:rsidR="00306CB0" w:rsidRPr="008802AB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iCs/>
          <w:spacing w:val="-14"/>
          <w:sz w:val="28"/>
          <w:szCs w:val="28"/>
          <w:lang w:val="pt-BR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pt-BR"/>
        </w:rPr>
        <w:t>- Luật đấu thầu số 43/2013/QH13 ngày 26/11/2013 của Quốc hội nước Cộng hoà xã hội chủ nghĩa Việt Nam;</w:t>
      </w:r>
    </w:p>
    <w:p w:rsidR="00306CB0" w:rsidRPr="008802AB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iCs/>
          <w:spacing w:val="-14"/>
          <w:sz w:val="28"/>
          <w:szCs w:val="28"/>
          <w:lang w:val="pt-BR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pt-BR"/>
        </w:rPr>
        <w:t>- Nghị định số 63/2014/NĐ-CP ngày 26/6/2014 của Chính Phủ quy định chi tiết thi hành một số điều của Luật Đấu Thầu về lựa chọn nhà thầu;</w:t>
      </w:r>
    </w:p>
    <w:p w:rsidR="00306CB0" w:rsidRPr="008802AB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iCs/>
          <w:spacing w:val="-14"/>
          <w:sz w:val="28"/>
          <w:szCs w:val="28"/>
          <w:lang w:val="de-DE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pt-BR"/>
        </w:rPr>
        <w:t xml:space="preserve">- 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Quyết định số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1656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/QĐ-HĐTV ngày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01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>/1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0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>/20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20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của Hội đồng thành viên Tập đoàn Công nghiệp Than - Khoáng sản Việt Nam về việc ban hành Quy chế Đầu tư và xây dựng của Tập đoàn Công nghiệp Than - Khoáng sản Việt Nam;</w:t>
      </w:r>
    </w:p>
    <w:p w:rsidR="00306CB0" w:rsidRPr="008802AB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iCs/>
          <w:spacing w:val="-14"/>
          <w:sz w:val="28"/>
          <w:szCs w:val="28"/>
          <w:lang w:val="de-DE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- </w:t>
      </w:r>
      <w:r w:rsidRPr="00084B38">
        <w:rPr>
          <w:rFonts w:ascii="Times New Roman" w:hAnsi="Times New Roman"/>
          <w:iCs/>
          <w:spacing w:val="-14"/>
          <w:sz w:val="28"/>
          <w:szCs w:val="28"/>
          <w:lang w:val="de-DE"/>
        </w:rPr>
        <w:t>Công văn số 5216/TKV-KH ngày 03/11/2021 V/v hướng dẫn kế hoạch thuê ngoài một số công đoạn chính phục vụ sản xuất, tiêu thụ than – Khoáng sản năm 2022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>;</w:t>
      </w:r>
    </w:p>
    <w:p w:rsidR="00306CB0" w:rsidRPr="00A22410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iCs/>
          <w:spacing w:val="-14"/>
          <w:sz w:val="28"/>
          <w:szCs w:val="28"/>
          <w:lang w:val="de-DE"/>
        </w:rPr>
      </w:pP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- </w:t>
      </w:r>
      <w:r w:rsidRPr="00A22410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Quyết định số: </w:t>
      </w:r>
      <w:r w:rsidRPr="000C21DC">
        <w:rPr>
          <w:rFonts w:ascii="Times New Roman" w:hAnsi="Times New Roman"/>
          <w:iCs/>
          <w:spacing w:val="-14"/>
          <w:sz w:val="28"/>
          <w:szCs w:val="28"/>
          <w:lang w:val="de-DE"/>
        </w:rPr>
        <w:t>4231/QĐ-THL ngày 17/05/2022 của Giám đốc Công ty than Hạ Long - TKV Về việc phê duyệt và ban hành V/v phê duyệt và ban hành hộ chiếu chống lò xuyên vỉa thông gió mức -350 V13.1 KCI</w:t>
      </w:r>
      <w:r w:rsidRPr="00A22410">
        <w:rPr>
          <w:rFonts w:ascii="Times New Roman" w:hAnsi="Times New Roman"/>
          <w:iCs/>
          <w:spacing w:val="-14"/>
          <w:sz w:val="28"/>
          <w:szCs w:val="28"/>
          <w:lang w:val="de-DE"/>
        </w:rPr>
        <w:t>;</w:t>
      </w:r>
    </w:p>
    <w:p w:rsidR="00306CB0" w:rsidRPr="00A22410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iCs/>
          <w:spacing w:val="-14"/>
          <w:sz w:val="28"/>
          <w:szCs w:val="28"/>
          <w:lang w:val="de-DE"/>
        </w:rPr>
      </w:pP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- Q</w:t>
      </w:r>
      <w:r w:rsidRPr="00A22410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uyết định số: 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6077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 xml:space="preserve">/QĐ- THL ngày 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29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>/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06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>/202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2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của Giám đốc Công ty than Hạ Long- TKV “Về việc phê duyệt dự toán và Kế hoạch lựa chọn nhà thầu gói thầu số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07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</w:t>
      </w:r>
      <w:r w:rsidRPr="00A22410">
        <w:rPr>
          <w:rFonts w:ascii="Times New Roman" w:hAnsi="Times New Roman"/>
          <w:iCs/>
          <w:spacing w:val="-14"/>
          <w:sz w:val="28"/>
          <w:szCs w:val="28"/>
          <w:lang w:val="de-DE"/>
        </w:rPr>
        <w:t>”;</w:t>
      </w:r>
    </w:p>
    <w:p w:rsidR="00306CB0" w:rsidRPr="008802AB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>- Quyết định số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: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6078/QĐ- THL ngày 29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>/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06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>/202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 xml:space="preserve">2 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>của Giám đốc Công ty than Hạ Long - TKV về việc thành lập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tổ chuyên gia lập 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hồ sơ mời thầu,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hồ sơ dự thầu và kết quả đấu thầu 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gói thầu số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07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;</w:t>
      </w:r>
    </w:p>
    <w:p w:rsidR="00306CB0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</w:pP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- Quyết định số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: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6079/QĐ- THL ngày 29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>/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06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>/202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 xml:space="preserve">2 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>của Giám đốc Công ty than Hạ Long - TKV về việc thành lập tổ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thẩm đinh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hồ sơ mời thầu và tổ chuyên gia đấu thầu 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gói 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lastRenderedPageBreak/>
        <w:t xml:space="preserve">thầu số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07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;</w:t>
      </w:r>
    </w:p>
    <w:p w:rsidR="00306CB0" w:rsidRPr="008802AB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iCs/>
          <w:spacing w:val="-14"/>
          <w:sz w:val="28"/>
          <w:szCs w:val="28"/>
          <w:lang w:val="de-DE"/>
        </w:rPr>
      </w:pP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- 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Quyết định số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: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6193</w:t>
      </w:r>
      <w:r w:rsidRPr="008802AB">
        <w:rPr>
          <w:rFonts w:ascii="Times New Roman" w:hAnsi="Times New Roman"/>
          <w:spacing w:val="-14"/>
          <w:sz w:val="28"/>
          <w:szCs w:val="28"/>
          <w:lang w:val="pt-BR"/>
        </w:rPr>
        <w:t xml:space="preserve">/QĐ-THL ngày 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01</w:t>
      </w:r>
      <w:r w:rsidRPr="008802AB">
        <w:rPr>
          <w:rFonts w:ascii="Times New Roman" w:hAnsi="Times New Roman"/>
          <w:spacing w:val="-14"/>
          <w:sz w:val="28"/>
          <w:szCs w:val="28"/>
          <w:lang w:val="pt-BR"/>
        </w:rPr>
        <w:t>/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07</w:t>
      </w:r>
      <w:r w:rsidRPr="008802AB">
        <w:rPr>
          <w:rFonts w:ascii="Times New Roman" w:hAnsi="Times New Roman"/>
          <w:spacing w:val="-14"/>
          <w:sz w:val="28"/>
          <w:szCs w:val="28"/>
          <w:lang w:val="pt-BR"/>
        </w:rPr>
        <w:t>/20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22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của Giám đốc Công ty than Hạ Long - TKV về việc phê duyệt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hồ sơ mời thầu 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gói thầu số 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07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;</w:t>
      </w:r>
    </w:p>
    <w:p w:rsidR="00306CB0" w:rsidRDefault="00306CB0" w:rsidP="00306CB0">
      <w:pPr>
        <w:spacing w:after="0" w:line="460" w:lineRule="exact"/>
        <w:ind w:firstLine="709"/>
        <w:jc w:val="both"/>
        <w:rPr>
          <w:rFonts w:ascii="Times New Roman" w:hAnsi="Times New Roman"/>
          <w:iCs/>
          <w:spacing w:val="-14"/>
          <w:sz w:val="28"/>
          <w:szCs w:val="28"/>
          <w:lang w:val="de-DE"/>
        </w:rPr>
      </w:pP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- 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Quyết định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số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: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8405</w:t>
      </w:r>
      <w:r w:rsidRPr="00FD6537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/QĐ-THL ngày 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08</w:t>
      </w:r>
      <w:r w:rsidRPr="00FD6537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/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09</w:t>
      </w:r>
      <w:r w:rsidRPr="00FD6537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/202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2</w:t>
      </w:r>
      <w:r w:rsidRPr="008802A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 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của Giám đốc Công ty than Hạ Long - TKV </w:t>
      </w:r>
      <w:r w:rsidRPr="008802AB">
        <w:rPr>
          <w:rFonts w:ascii="Times New Roman" w:hAnsi="Times New Roman"/>
          <w:spacing w:val="-14"/>
          <w:sz w:val="28"/>
          <w:szCs w:val="28"/>
          <w:lang w:val="nl-NL"/>
        </w:rPr>
        <w:t>p</w:t>
      </w:r>
      <w:r w:rsidRPr="008802AB">
        <w:rPr>
          <w:rFonts w:ascii="Times New Roman" w:hAnsi="Times New Roman"/>
          <w:spacing w:val="-14"/>
          <w:sz w:val="28"/>
          <w:szCs w:val="28"/>
        </w:rPr>
        <w:t>hê duyệ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t danh sách nhà thầu đáp ứng yêu cầu về kỹ thuật gói thầu 0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7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>
        <w:rPr>
          <w:rFonts w:ascii="Times New Roman" w:hAnsi="Times New Roman"/>
          <w:iCs/>
          <w:spacing w:val="-14"/>
          <w:sz w:val="28"/>
          <w:szCs w:val="28"/>
          <w:lang w:val="de-DE"/>
        </w:rPr>
        <w:t>;</w:t>
      </w:r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</w:pPr>
      <w:bookmarkStart w:id="1" w:name="_Toc259105122"/>
      <w:bookmarkStart w:id="2" w:name="_Toc401644250"/>
      <w:bookmarkStart w:id="3" w:name="_Toc404174353"/>
      <w:bookmarkStart w:id="4" w:name="_Toc422470278"/>
      <w:bookmarkStart w:id="5" w:name="_Toc428862063"/>
      <w:r w:rsidRPr="008802AB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III. Kết luận và kiến nghị</w:t>
      </w:r>
      <w:bookmarkEnd w:id="2"/>
      <w:bookmarkEnd w:id="3"/>
      <w:bookmarkEnd w:id="4"/>
      <w:bookmarkEnd w:id="5"/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1. Kết luận:</w:t>
      </w:r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1.1.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Danh sách nhà thầu tại bước đánh giá chi tiết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>HSĐXTC được xem xét, xếp hạng và thứ tự xếp hạng nhà thầu như sau:</w:t>
      </w:r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-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Công ty c</w:t>
      </w:r>
      <w:r>
        <w:rPr>
          <w:rFonts w:ascii="Times New Roman" w:hAnsi="Times New Roman"/>
          <w:spacing w:val="-14"/>
          <w:sz w:val="28"/>
          <w:szCs w:val="28"/>
          <w:lang w:val="es-ES"/>
        </w:rPr>
        <w:t>ổ phần xây dựng công trình ngầm Miền Đông ADQ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>.</w:t>
      </w:r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>- Xếp hạng nhà thầu: Thứ nhất (và duy nhất).</w:t>
      </w:r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1.2.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Trên cơ sở kết quả đánh giá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>HSĐXTC theo từng nội dung nêu trên Tổ chuyên gia đưa ra ý kiến nhận xét như sau:</w:t>
      </w:r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- Về cơ sở pháp lý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HSĐXTC tuân thủ quy định pháp luật về đấu thầu và pháp luật khác có liên quan; </w:t>
      </w:r>
    </w:p>
    <w:p w:rsidR="00306CB0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- Về kết quả đạt được: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HSĐXTC của nhà thầu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Công ty c</w:t>
      </w:r>
      <w:r>
        <w:rPr>
          <w:rFonts w:ascii="Times New Roman" w:hAnsi="Times New Roman"/>
          <w:spacing w:val="-14"/>
          <w:sz w:val="28"/>
          <w:szCs w:val="28"/>
          <w:lang w:val="es-ES"/>
        </w:rPr>
        <w:t>ổ phần xây dựng công trình ngầm Miền Đông ADQ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được đánh giá  là “Đạt” các tiêu chí đánh giá về tài chính quy định trong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E-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>HSMT.</w:t>
      </w:r>
      <w:r w:rsidRPr="004B3E3E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</w:t>
      </w:r>
    </w:p>
    <w:p w:rsidR="00306CB0" w:rsidRPr="00EC734F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- 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>So sánh giá dự thầu sau sửa lỗi và hiệu chỉnh sai lệch trừ giảm giá của nhà thầu với giá gói thầu:</w:t>
      </w:r>
    </w:p>
    <w:p w:rsidR="00306CB0" w:rsidRPr="0098032B" w:rsidRDefault="00306CB0" w:rsidP="00306CB0">
      <w:pPr>
        <w:spacing w:after="0" w:line="460" w:lineRule="exact"/>
        <w:ind w:firstLine="720"/>
        <w:rPr>
          <w:rFonts w:ascii="Times New Roman" w:hAnsi="Times New Roman"/>
          <w:color w:val="000000"/>
        </w:rPr>
      </w:pP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+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Giá gói thầu số 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0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7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được phê duyệt  tại quyết định s</w:t>
      </w:r>
      <w:r w:rsidRPr="00EC734F">
        <w:rPr>
          <w:rFonts w:ascii="Times New Roman" w:hAnsi="Times New Roman"/>
          <w:spacing w:val="-14"/>
          <w:sz w:val="28"/>
          <w:szCs w:val="28"/>
          <w:lang w:val="nl-NL"/>
        </w:rPr>
        <w:t>ố:</w:t>
      </w:r>
      <w:r w:rsidRPr="00EC734F">
        <w:rPr>
          <w:iCs/>
          <w:spacing w:val="-14"/>
          <w:sz w:val="28"/>
          <w:szCs w:val="28"/>
          <w:lang w:val="es-ES"/>
        </w:rPr>
        <w:t xml:space="preserve">  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6077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 xml:space="preserve">/QĐ- THL ngày 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29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>/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06</w:t>
      </w:r>
      <w:r w:rsidRPr="000F6B1A">
        <w:rPr>
          <w:rFonts w:ascii="Times New Roman" w:hAnsi="Times New Roman"/>
          <w:spacing w:val="-14"/>
          <w:sz w:val="28"/>
          <w:szCs w:val="28"/>
          <w:lang w:val="pt-BR"/>
        </w:rPr>
        <w:t>/202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2</w:t>
      </w:r>
      <w:r w:rsidRPr="00925CE3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của Giám đốc Công ty than Hạ Long - TKV V/v phê duyệt dự toán là: </w:t>
      </w:r>
      <w:r w:rsidRPr="00581C65">
        <w:rPr>
          <w:rFonts w:ascii="Times New Roman" w:hAnsi="Times New Roman"/>
          <w:b/>
          <w:bCs/>
          <w:color w:val="000000"/>
          <w:sz w:val="28"/>
          <w:szCs w:val="28"/>
        </w:rPr>
        <w:t>35.520.003.521</w:t>
      </w:r>
      <w:r w:rsidRPr="00EC734F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lastRenderedPageBreak/>
        <w:t>đồng đã bao gồm tất cả các khoản thuế và lệ phí khác để thực hiện gói thầu. Giá trị không có dự phòng: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341F50">
        <w:rPr>
          <w:rFonts w:ascii="Times New Roman" w:hAnsi="Times New Roman"/>
          <w:b/>
          <w:bCs/>
          <w:color w:val="000000"/>
          <w:sz w:val="28"/>
          <w:szCs w:val="28"/>
        </w:rPr>
        <w:t>33.828.574.782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EC734F">
        <w:rPr>
          <w:rFonts w:ascii="Times New Roman" w:hAnsi="Times New Roman"/>
          <w:bCs/>
          <w:color w:val="000000"/>
          <w:sz w:val="28"/>
          <w:szCs w:val="28"/>
        </w:rPr>
        <w:t>đồng</w:t>
      </w:r>
      <w:r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306CB0" w:rsidRPr="008802AB" w:rsidRDefault="00306CB0" w:rsidP="00306CB0">
      <w:pPr>
        <w:spacing w:after="0" w:line="46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+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Giá xét thầu sau sửa lỗi và hiệu chỉnh sai lệch trừ giảm giá, không có dự phòng của nhà thầu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Công ty c</w:t>
      </w:r>
      <w:r>
        <w:rPr>
          <w:rFonts w:ascii="Times New Roman" w:hAnsi="Times New Roman"/>
          <w:spacing w:val="-14"/>
          <w:sz w:val="28"/>
          <w:szCs w:val="28"/>
          <w:lang w:val="es-ES"/>
        </w:rPr>
        <w:t>ổ phần xây dựng công trình ngầm Miền Đông ADQ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là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: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 </w:t>
      </w:r>
      <w:r w:rsidRPr="005409D2">
        <w:rPr>
          <w:rFonts w:ascii="Times New Roman" w:hAnsi="Times New Roman"/>
          <w:b/>
          <w:sz w:val="28"/>
          <w:szCs w:val="28"/>
        </w:rPr>
        <w:t>33.688.130.469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EC734F">
        <w:rPr>
          <w:rFonts w:ascii="Times New Roman" w:hAnsi="Times New Roman"/>
          <w:spacing w:val="-14"/>
          <w:sz w:val="28"/>
          <w:szCs w:val="28"/>
          <w:lang w:val="es-ES"/>
        </w:rPr>
        <w:t>đồng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, nhỏ hơn giá gói thầu không có dự phòng được phê duyệt là: </w:t>
      </w:r>
      <w:r w:rsidRPr="00341F50">
        <w:rPr>
          <w:rFonts w:ascii="Times New Roman" w:hAnsi="Times New Roman"/>
          <w:b/>
          <w:bCs/>
          <w:color w:val="000000"/>
          <w:sz w:val="28"/>
          <w:szCs w:val="28"/>
        </w:rPr>
        <w:t>33.828.574.782</w:t>
      </w:r>
      <w:r w:rsidRPr="0098032B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EC734F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đồng. Đủ điều kiện để kiến nghị Giám đốc Công ty phê duyệt danh sách xếp hạng các nhà thầu của Gói thầu số 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0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7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>
        <w:rPr>
          <w:rFonts w:ascii="Times New Roman" w:hAnsi="Times New Roman"/>
          <w:spacing w:val="-14"/>
          <w:sz w:val="28"/>
          <w:szCs w:val="28"/>
          <w:lang w:val="pt-BR"/>
        </w:rPr>
        <w:t>.</w:t>
      </w:r>
    </w:p>
    <w:p w:rsidR="00306CB0" w:rsidRPr="00A22AAA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>- Trong quá trình tổ chức lựa chọn nhà thầu và đánh giá E-HSĐXTC đảm bảo tính cạnh tranh, công bằng theo quy định của pháp luật.</w:t>
      </w:r>
    </w:p>
    <w:p w:rsidR="00306CB0" w:rsidRPr="00A22AAA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>- Các thành viên của tổ chuyên gia có ý kiến thống nhất về nội dung đánh giá E-HSĐXTC và không có ý kiến khác.</w:t>
      </w:r>
    </w:p>
    <w:p w:rsidR="00306CB0" w:rsidRPr="00A22AAA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</w:pPr>
      <w:r w:rsidRPr="00A22AAA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2. Kiến nghị:</w:t>
      </w:r>
    </w:p>
    <w:p w:rsidR="00306CB0" w:rsidRPr="00A22AAA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A22AAA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 xml:space="preserve">2.1. </w:t>
      </w: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Phê duyệt danh sách xếp hạng các nhà thầu của </w:t>
      </w:r>
      <w:r w:rsidRPr="00A22AAA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gói thầu 07: </w:t>
      </w:r>
      <w:r w:rsidRPr="00A22AAA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>, theo đó hồ sơ dự thầu của nhà thầu Công ty c</w:t>
      </w:r>
      <w:r w:rsidRPr="00A22AAA">
        <w:rPr>
          <w:rFonts w:ascii="Times New Roman" w:hAnsi="Times New Roman"/>
          <w:spacing w:val="-14"/>
          <w:sz w:val="28"/>
          <w:szCs w:val="28"/>
          <w:lang w:val="es-ES"/>
        </w:rPr>
        <w:t>ổ phần xây dựng công trình ngầm Miền Đông ADQ</w:t>
      </w: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được xếp thứ nhất (và duy nhất).</w:t>
      </w:r>
    </w:p>
    <w:p w:rsidR="00306CB0" w:rsidRPr="00A22AAA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A22AAA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2.2.</w:t>
      </w: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Mời nhà thầu xếp thứ nhất (và duy nhất) đến thương thảo hợp đồng với các nội dung chính như sau:</w:t>
      </w:r>
    </w:p>
    <w:p w:rsidR="00306CB0" w:rsidRPr="00A22AAA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>- Nội dung công việc:</w:t>
      </w:r>
      <w:r w:rsidRPr="00A22AAA">
        <w:rPr>
          <w:rFonts w:ascii="Times New Roman" w:hAnsi="Times New Roman"/>
          <w:iCs/>
          <w:spacing w:val="-14"/>
          <w:sz w:val="28"/>
          <w:szCs w:val="28"/>
          <w:lang w:val="de-DE"/>
        </w:rPr>
        <w:t xml:space="preserve"> </w:t>
      </w:r>
      <w:r w:rsidRPr="00A22AAA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  <w:r w:rsidRPr="00A22AAA">
        <w:rPr>
          <w:rFonts w:ascii="Times New Roman" w:hAnsi="Times New Roman"/>
          <w:spacing w:val="-14"/>
          <w:kern w:val="24"/>
          <w:sz w:val="28"/>
          <w:szCs w:val="28"/>
          <w:lang w:val="fr-FR" w:eastAsia="vi-VN"/>
        </w:rPr>
        <w:t>.</w:t>
      </w:r>
    </w:p>
    <w:p w:rsidR="00306CB0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</w:rPr>
      </w:pP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- Giá dự thầu </w:t>
      </w:r>
      <w:r w:rsidRPr="00A22AAA">
        <w:rPr>
          <w:rFonts w:ascii="Times New Roman" w:hAnsi="Times New Roman"/>
          <w:iCs/>
          <w:spacing w:val="-14"/>
          <w:sz w:val="28"/>
          <w:szCs w:val="28"/>
        </w:rPr>
        <w:t>(bao gồm cả dự phòng)</w:t>
      </w: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sau sửa lỗi, hiệu chỉnh sai lệch trừ giá trị giảm giá:</w:t>
      </w:r>
      <w:r w:rsidRPr="00A22AAA">
        <w:rPr>
          <w:rFonts w:ascii=".VnTimeH" w:eastAsia="Times New Roman" w:hAnsi=".VnTimeH"/>
          <w:b/>
          <w:bCs/>
          <w:sz w:val="28"/>
          <w:szCs w:val="28"/>
        </w:rPr>
        <w:t xml:space="preserve">  </w:t>
      </w:r>
      <w:r w:rsidRPr="00A22AAA">
        <w:rPr>
          <w:rFonts w:ascii="Times New Roman" w:hAnsi="Times New Roman"/>
          <w:b/>
          <w:sz w:val="28"/>
          <w:szCs w:val="28"/>
        </w:rPr>
        <w:t>35.372.536.992</w:t>
      </w:r>
      <w:r w:rsidRPr="00A22AAA">
        <w:rPr>
          <w:rFonts w:ascii="Times New Roman" w:hAnsi="Times New Roman"/>
          <w:b/>
          <w:spacing w:val="-14"/>
          <w:sz w:val="28"/>
          <w:szCs w:val="28"/>
          <w:lang w:val="pt-BR"/>
        </w:rPr>
        <w:t xml:space="preserve"> </w:t>
      </w:r>
      <w:r w:rsidRPr="00A22AAA">
        <w:rPr>
          <w:rFonts w:ascii="Times New Roman" w:hAnsi="Times New Roman"/>
          <w:spacing w:val="-14"/>
          <w:sz w:val="28"/>
          <w:szCs w:val="28"/>
          <w:lang w:val="es-ES"/>
        </w:rPr>
        <w:t>đồng</w:t>
      </w:r>
      <w:r w:rsidRPr="00A22AAA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 (Bằng chữ: </w:t>
      </w:r>
      <w:r w:rsidRPr="00A22AAA">
        <w:rPr>
          <w:rFonts w:ascii="Times New Roman" w:hAnsi="Times New Roman"/>
          <w:i/>
          <w:iCs/>
          <w:spacing w:val="-14"/>
          <w:sz w:val="28"/>
          <w:szCs w:val="28"/>
          <w:lang w:val="es-ES"/>
        </w:rPr>
        <w:t>Ba mươi năm tỷ, ba trăm bảy mươi hai triệu, năm trăm ba</w:t>
      </w:r>
      <w:r>
        <w:rPr>
          <w:rFonts w:ascii="Times New Roman" w:hAnsi="Times New Roman"/>
          <w:i/>
          <w:iCs/>
          <w:spacing w:val="-14"/>
          <w:sz w:val="28"/>
          <w:szCs w:val="28"/>
          <w:lang w:val="es-ES"/>
        </w:rPr>
        <w:t xml:space="preserve"> mươi sáu nghìn, chín trăm chín mươi hai</w:t>
      </w:r>
      <w:r w:rsidRPr="00F067CF">
        <w:rPr>
          <w:rFonts w:ascii="Times New Roman" w:hAnsi="Times New Roman"/>
          <w:i/>
          <w:iCs/>
          <w:spacing w:val="-14"/>
          <w:sz w:val="28"/>
          <w:szCs w:val="28"/>
          <w:lang w:val="es-ES"/>
        </w:rPr>
        <w:t xml:space="preserve"> đồng</w:t>
      </w:r>
      <w:r w:rsidRPr="00980EA1">
        <w:rPr>
          <w:rFonts w:ascii="Times New Roman" w:hAnsi="Times New Roman"/>
          <w:iCs/>
          <w:spacing w:val="-14"/>
          <w:sz w:val="28"/>
          <w:szCs w:val="28"/>
          <w:lang w:val="es-ES"/>
        </w:rPr>
        <w:t>)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>. Đã bao gồm thuế GTGT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. </w:t>
      </w:r>
      <w:r>
        <w:rPr>
          <w:rFonts w:ascii="Times New Roman" w:hAnsi="Times New Roman"/>
          <w:iCs/>
          <w:spacing w:val="-14"/>
          <w:sz w:val="28"/>
          <w:szCs w:val="28"/>
        </w:rPr>
        <w:t>Trong đó:</w:t>
      </w:r>
    </w:p>
    <w:p w:rsidR="00306CB0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spacing w:val="-14"/>
          <w:sz w:val="28"/>
          <w:szCs w:val="28"/>
        </w:rPr>
      </w:pPr>
      <w:r>
        <w:rPr>
          <w:rFonts w:ascii="Times New Roman" w:hAnsi="Times New Roman"/>
          <w:iCs/>
          <w:spacing w:val="-14"/>
          <w:sz w:val="28"/>
          <w:szCs w:val="28"/>
        </w:rPr>
        <w:t xml:space="preserve">* Giá trị xây lắp: </w:t>
      </w:r>
      <w:r w:rsidRPr="005409D2">
        <w:rPr>
          <w:rFonts w:ascii="Times New Roman" w:hAnsi="Times New Roman"/>
          <w:b/>
          <w:sz w:val="28"/>
          <w:szCs w:val="28"/>
        </w:rPr>
        <w:t>33.688.130.469</w:t>
      </w:r>
      <w:r>
        <w:rPr>
          <w:rFonts w:ascii="Times New Roman" w:hAnsi="Times New Roman"/>
          <w:b/>
          <w:spacing w:val="-14"/>
          <w:sz w:val="28"/>
          <w:szCs w:val="28"/>
          <w:lang w:val="sv-SE"/>
        </w:rPr>
        <w:t xml:space="preserve"> </w:t>
      </w:r>
      <w:r w:rsidRPr="008802AB">
        <w:rPr>
          <w:rFonts w:ascii="Times New Roman" w:hAnsi="Times New Roman"/>
          <w:spacing w:val="-14"/>
          <w:sz w:val="28"/>
          <w:szCs w:val="28"/>
        </w:rPr>
        <w:t xml:space="preserve"> </w:t>
      </w:r>
      <w:r>
        <w:rPr>
          <w:rFonts w:ascii="Times New Roman" w:hAnsi="Times New Roman"/>
          <w:spacing w:val="-14"/>
          <w:sz w:val="28"/>
          <w:szCs w:val="28"/>
        </w:rPr>
        <w:t>đồng</w:t>
      </w:r>
    </w:p>
    <w:p w:rsidR="00306CB0" w:rsidRPr="008802AB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</w:rPr>
      </w:pPr>
      <w:r>
        <w:rPr>
          <w:rFonts w:ascii="Times New Roman" w:hAnsi="Times New Roman"/>
          <w:spacing w:val="-14"/>
          <w:sz w:val="28"/>
          <w:szCs w:val="28"/>
        </w:rPr>
        <w:t xml:space="preserve">* Giá trị dự phòng: </w:t>
      </w:r>
      <w:r w:rsidRPr="00FB3EDB">
        <w:rPr>
          <w:rFonts w:ascii="Times New Roman" w:hAnsi="Times New Roman"/>
          <w:b/>
          <w:spacing w:val="-14"/>
          <w:sz w:val="28"/>
          <w:szCs w:val="28"/>
          <w:lang w:val="pt-BR"/>
        </w:rPr>
        <w:t>1.684.406.523</w:t>
      </w:r>
      <w:r>
        <w:rPr>
          <w:b/>
          <w:bCs/>
          <w:color w:val="0000FF"/>
        </w:rPr>
        <w:t xml:space="preserve">  </w:t>
      </w:r>
      <w:r>
        <w:rPr>
          <w:rFonts w:ascii="Times New Roman" w:hAnsi="Times New Roman"/>
          <w:spacing w:val="-14"/>
          <w:sz w:val="28"/>
          <w:szCs w:val="28"/>
        </w:rPr>
        <w:t>đồng</w:t>
      </w:r>
    </w:p>
    <w:p w:rsidR="00306CB0" w:rsidRPr="008802AB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>- Loại hợp đồng: Đơn giá điều chỉnh.</w:t>
      </w:r>
    </w:p>
    <w:p w:rsidR="00306CB0" w:rsidRPr="008802AB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- Thời gian thực hiện hợp đồng: </w:t>
      </w:r>
      <w:r>
        <w:rPr>
          <w:rFonts w:ascii="Times New Roman" w:hAnsi="Times New Roman"/>
          <w:iCs/>
          <w:spacing w:val="-14"/>
          <w:sz w:val="28"/>
          <w:szCs w:val="28"/>
          <w:lang w:val="es-ES"/>
        </w:rPr>
        <w:t>240</w:t>
      </w: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 xml:space="preserve"> ngày.</w:t>
      </w:r>
    </w:p>
    <w:p w:rsidR="00306CB0" w:rsidRPr="008802AB" w:rsidRDefault="00306CB0" w:rsidP="00306CB0">
      <w:pPr>
        <w:spacing w:after="0" w:line="32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iCs/>
          <w:spacing w:val="-14"/>
          <w:sz w:val="28"/>
          <w:szCs w:val="28"/>
          <w:lang w:val="es-ES"/>
        </w:rPr>
        <w:t>Các thành viên tổ chuyên gia đấu thầu thống nhất các nội dung biên bản và cùng ký tên dưới đây.</w:t>
      </w:r>
    </w:p>
    <w:p w:rsidR="00306CB0" w:rsidRPr="008802AB" w:rsidRDefault="00306CB0" w:rsidP="00306CB0">
      <w:pPr>
        <w:spacing w:after="0" w:line="400" w:lineRule="exact"/>
        <w:ind w:firstLine="720"/>
        <w:jc w:val="both"/>
        <w:rPr>
          <w:rFonts w:ascii="Times New Roman" w:hAnsi="Times New Roman"/>
          <w:iCs/>
          <w:spacing w:val="-14"/>
          <w:sz w:val="28"/>
          <w:szCs w:val="28"/>
          <w:lang w:val="es-ES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4686"/>
        <w:gridCol w:w="4377"/>
      </w:tblGrid>
      <w:tr w:rsidR="00306CB0" w:rsidRPr="008802AB" w:rsidTr="00196676">
        <w:tc>
          <w:tcPr>
            <w:tcW w:w="4962" w:type="dxa"/>
            <w:shd w:val="clear" w:color="auto" w:fill="auto"/>
          </w:tcPr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  <w:t>CÁC THÀNH VIÊN</w:t>
            </w:r>
          </w:p>
        </w:tc>
        <w:tc>
          <w:tcPr>
            <w:tcW w:w="4819" w:type="dxa"/>
            <w:shd w:val="clear" w:color="auto" w:fill="auto"/>
          </w:tcPr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  <w:t>TỔ TRƯỞNG</w:t>
            </w:r>
          </w:p>
        </w:tc>
      </w:tr>
      <w:tr w:rsidR="00306CB0" w:rsidRPr="008802AB" w:rsidTr="00196676">
        <w:tc>
          <w:tcPr>
            <w:tcW w:w="4962" w:type="dxa"/>
            <w:shd w:val="clear" w:color="auto" w:fill="auto"/>
          </w:tcPr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1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. Nguyễn Mạnh Hà…………………</w:t>
            </w: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lastRenderedPageBreak/>
              <w:t>2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 xml:space="preserve">. </w:t>
            </w: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Đặng Thanh Lam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…………………</w:t>
            </w: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3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 xml:space="preserve">. Nguyễn </w:t>
            </w: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Ngọc Duy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…………………..</w:t>
            </w: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4. Phạm Văn Đại……………………..</w:t>
            </w: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5. Nguyễn Quang Danh…………………</w:t>
            </w: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</w:tc>
        <w:tc>
          <w:tcPr>
            <w:tcW w:w="4819" w:type="dxa"/>
            <w:shd w:val="clear" w:color="auto" w:fill="auto"/>
          </w:tcPr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  <w:t>Phạm Văn Hùng</w:t>
            </w:r>
          </w:p>
        </w:tc>
      </w:tr>
    </w:tbl>
    <w:bookmarkEnd w:id="1"/>
    <w:p w:rsidR="00306CB0" w:rsidRPr="008802AB" w:rsidRDefault="00306CB0" w:rsidP="00306CB0">
      <w:pPr>
        <w:spacing w:after="0" w:line="240" w:lineRule="auto"/>
        <w:ind w:firstLine="720"/>
        <w:jc w:val="right"/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lastRenderedPageBreak/>
        <w:br w:type="column"/>
      </w:r>
      <w:r w:rsidRPr="008802AB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lastRenderedPageBreak/>
        <w:t xml:space="preserve">Biên bản số </w:t>
      </w:r>
      <w:r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1</w:t>
      </w:r>
    </w:p>
    <w:p w:rsidR="00306CB0" w:rsidRPr="008802AB" w:rsidRDefault="00306CB0" w:rsidP="00306CB0">
      <w:pPr>
        <w:jc w:val="center"/>
        <w:rPr>
          <w:rFonts w:ascii="Times New Roman" w:hAnsi="Times New Roman"/>
          <w:b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b/>
          <w:spacing w:val="-14"/>
          <w:sz w:val="28"/>
          <w:szCs w:val="28"/>
          <w:lang w:val="es-ES"/>
        </w:rPr>
        <w:t>TỔNG HỢP KẾT QUẢ ĐÁNH GIÁ VỀ TÀI CHÍNH</w:t>
      </w:r>
    </w:p>
    <w:p w:rsidR="00306CB0" w:rsidRDefault="00306CB0" w:rsidP="00306CB0">
      <w:pPr>
        <w:spacing w:after="0" w:line="240" w:lineRule="auto"/>
        <w:ind w:firstLine="567"/>
        <w:jc w:val="both"/>
        <w:rPr>
          <w:rFonts w:ascii="Times New Roman" w:hAnsi="Times New Roman"/>
          <w:spacing w:val="-14"/>
          <w:sz w:val="28"/>
          <w:szCs w:val="28"/>
          <w:lang w:val="pt-BR"/>
        </w:rPr>
      </w:pP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G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ói thầu 0</w:t>
      </w:r>
      <w:r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>7</w:t>
      </w:r>
      <w:r w:rsidRPr="00285ECB">
        <w:rPr>
          <w:rFonts w:ascii="Times New Roman" w:hAnsi="Times New Roman"/>
          <w:spacing w:val="-14"/>
          <w:kern w:val="24"/>
          <w:sz w:val="28"/>
          <w:szCs w:val="28"/>
          <w:lang w:val="de-DE" w:eastAsia="vi-VN"/>
        </w:rPr>
        <w:t xml:space="preserve">: </w:t>
      </w:r>
      <w:r w:rsidRPr="004A38A1">
        <w:rPr>
          <w:rFonts w:ascii="Times New Roman" w:hAnsi="Times New Roman"/>
          <w:spacing w:val="-14"/>
          <w:sz w:val="28"/>
          <w:szCs w:val="28"/>
          <w:lang w:val="pt-BR"/>
        </w:rPr>
        <w:t>Thi công chống xén, đào lò xuyên vỉa thông gió mức -350 V13.1 KCI công trình chuẩn bị sản xuất mức -350 - Khu Khe Chàm năm 2022 - Công ty than Hạ Long  – TKV</w:t>
      </w:r>
    </w:p>
    <w:p w:rsidR="00306CB0" w:rsidRPr="00F472E5" w:rsidRDefault="00306CB0" w:rsidP="00306CB0">
      <w:pPr>
        <w:spacing w:after="0" w:line="240" w:lineRule="auto"/>
        <w:ind w:firstLine="567"/>
        <w:jc w:val="both"/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</w:pPr>
      <w:r w:rsidRPr="008802AB">
        <w:rPr>
          <w:rFonts w:ascii="Times New Roman" w:hAnsi="Times New Roman"/>
          <w:b/>
          <w:spacing w:val="-14"/>
          <w:sz w:val="28"/>
          <w:szCs w:val="28"/>
          <w:lang w:val="es-ES"/>
        </w:rPr>
        <w:t xml:space="preserve"> 1. HSĐXTC của nhà thầu</w:t>
      </w:r>
      <w:r>
        <w:rPr>
          <w:rFonts w:ascii="Times New Roman" w:hAnsi="Times New Roman"/>
          <w:b/>
          <w:spacing w:val="-14"/>
          <w:sz w:val="28"/>
          <w:szCs w:val="28"/>
          <w:lang w:val="es-ES"/>
        </w:rPr>
        <w:t xml:space="preserve"> </w:t>
      </w:r>
      <w:r w:rsidRPr="00F472E5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Công ty c</w:t>
      </w:r>
      <w:r w:rsidRPr="00F472E5">
        <w:rPr>
          <w:rFonts w:ascii="Times New Roman" w:hAnsi="Times New Roman"/>
          <w:b/>
          <w:spacing w:val="-14"/>
          <w:sz w:val="28"/>
          <w:szCs w:val="28"/>
          <w:lang w:val="es-ES"/>
        </w:rPr>
        <w:t>ổ phần xây dựng công trình ngầm Miền Đông ADQ</w:t>
      </w:r>
      <w:r w:rsidRPr="00F472E5">
        <w:rPr>
          <w:rFonts w:ascii="Times New Roman" w:hAnsi="Times New Roman"/>
          <w:b/>
          <w:iCs/>
          <w:spacing w:val="-14"/>
          <w:sz w:val="28"/>
          <w:szCs w:val="28"/>
          <w:lang w:val="es-ES"/>
        </w:rPr>
        <w:t>:</w:t>
      </w:r>
    </w:p>
    <w:tbl>
      <w:tblPr>
        <w:tblW w:w="48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4930"/>
        <w:gridCol w:w="3243"/>
      </w:tblGrid>
      <w:tr w:rsidR="00306CB0" w:rsidRPr="008802AB" w:rsidTr="00196676">
        <w:trPr>
          <w:tblHeader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TT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Nội dung</w:t>
            </w:r>
          </w:p>
        </w:tc>
        <w:tc>
          <w:tcPr>
            <w:tcW w:w="1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C6525D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C6525D">
              <w:rPr>
                <w:rFonts w:ascii="Times New Roman" w:hAnsi="Times New Roman"/>
                <w:iCs/>
                <w:spacing w:val="-14"/>
                <w:sz w:val="28"/>
                <w:szCs w:val="28"/>
                <w:lang w:val="es-ES"/>
              </w:rPr>
              <w:t>Công ty c</w:t>
            </w:r>
            <w:r w:rsidRPr="00C6525D">
              <w:rPr>
                <w:rFonts w:ascii="Times New Roman" w:hAnsi="Times New Roman"/>
                <w:spacing w:val="-14"/>
                <w:sz w:val="28"/>
                <w:szCs w:val="28"/>
                <w:lang w:val="es-ES"/>
              </w:rPr>
              <w:t>ổ phần xây dựng công trình ngầm Miền Đông ADQ</w:t>
            </w:r>
          </w:p>
        </w:tc>
      </w:tr>
      <w:tr w:rsidR="00306CB0" w:rsidRPr="008802AB" w:rsidTr="00196676">
        <w:trPr>
          <w:tblHeader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1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Giá dự thầu (giá ghi trong đơn dự thầu</w:t>
            </w:r>
            <w:r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 xml:space="preserve"> bao gồm chi phí dự phòng</w:t>
            </w: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)</w:t>
            </w:r>
          </w:p>
        </w:tc>
        <w:tc>
          <w:tcPr>
            <w:tcW w:w="1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5843E0">
              <w:rPr>
                <w:rFonts w:ascii="Times New Roman" w:hAnsi="Times New Roman"/>
                <w:b/>
                <w:sz w:val="28"/>
                <w:szCs w:val="28"/>
              </w:rPr>
              <w:t>35.372.536.992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đồng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 </w:t>
            </w:r>
          </w:p>
        </w:tc>
      </w:tr>
      <w:tr w:rsidR="00306CB0" w:rsidRPr="008802AB" w:rsidTr="00196676">
        <w:trPr>
          <w:tblHeader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2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 xml:space="preserve">Giá trị sửa lỗi </w:t>
            </w:r>
          </w:p>
        </w:tc>
        <w:tc>
          <w:tcPr>
            <w:tcW w:w="1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-</w:t>
            </w:r>
          </w:p>
        </w:tc>
      </w:tr>
      <w:tr w:rsidR="00306CB0" w:rsidRPr="008802AB" w:rsidTr="00196676">
        <w:trPr>
          <w:tblHeader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3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Giá trị hiệu chỉnh sai lệch</w:t>
            </w:r>
          </w:p>
        </w:tc>
        <w:tc>
          <w:tcPr>
            <w:tcW w:w="1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-</w:t>
            </w:r>
          </w:p>
        </w:tc>
      </w:tr>
      <w:tr w:rsidR="00306CB0" w:rsidRPr="008802AB" w:rsidTr="00196676">
        <w:trPr>
          <w:tblHeader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4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Giá dự thầu sau sửa lỗi và hiệu chỉnh sai lệch trừ giảm giá</w:t>
            </w:r>
            <w:r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, trừ đi dự phòng</w:t>
            </w:r>
          </w:p>
        </w:tc>
        <w:tc>
          <w:tcPr>
            <w:tcW w:w="1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5409D2">
              <w:rPr>
                <w:rFonts w:ascii="Times New Roman" w:hAnsi="Times New Roman"/>
                <w:b/>
                <w:sz w:val="28"/>
                <w:szCs w:val="28"/>
              </w:rPr>
              <w:t>33.688.130.469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đồng</w:t>
            </w:r>
            <w:r w:rsidRPr="008F5C4C">
              <w:rPr>
                <w:rFonts w:ascii="Times New Roman" w:hAnsi="Times New Roman"/>
                <w:sz w:val="28"/>
                <w:szCs w:val="28"/>
                <w:lang w:val="vi-VN"/>
              </w:rPr>
              <w:t> </w:t>
            </w:r>
          </w:p>
        </w:tc>
      </w:tr>
      <w:tr w:rsidR="00306CB0" w:rsidRPr="008802AB" w:rsidTr="00196676">
        <w:trPr>
          <w:tblHeader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5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Xếp hạng nhà thầu</w:t>
            </w:r>
          </w:p>
        </w:tc>
        <w:tc>
          <w:tcPr>
            <w:tcW w:w="1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CB0" w:rsidRPr="008802AB" w:rsidRDefault="00306CB0" w:rsidP="00196676">
            <w:pPr>
              <w:spacing w:after="0" w:line="340" w:lineRule="exact"/>
              <w:jc w:val="center"/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hAnsi="Times New Roman"/>
                <w:bCs/>
                <w:spacing w:val="-14"/>
                <w:sz w:val="28"/>
                <w:szCs w:val="28"/>
                <w:lang w:val="es-ES"/>
              </w:rPr>
              <w:t>Thứ nhất (và duy nhất)</w:t>
            </w:r>
          </w:p>
        </w:tc>
      </w:tr>
    </w:tbl>
    <w:p w:rsidR="00306CB0" w:rsidRPr="008802AB" w:rsidRDefault="00306CB0" w:rsidP="00306CB0">
      <w:pPr>
        <w:spacing w:after="0" w:line="240" w:lineRule="auto"/>
        <w:ind w:firstLine="567"/>
        <w:jc w:val="both"/>
        <w:rPr>
          <w:rFonts w:ascii="Times New Roman" w:hAnsi="Times New Roman"/>
          <w:b/>
          <w:iCs/>
          <w:spacing w:val="-14"/>
          <w:sz w:val="28"/>
          <w:szCs w:val="28"/>
          <w:lang w:val="sv-SE"/>
        </w:rPr>
      </w:pPr>
    </w:p>
    <w:tbl>
      <w:tblPr>
        <w:tblW w:w="9822" w:type="dxa"/>
        <w:tblInd w:w="-34" w:type="dxa"/>
        <w:tblLook w:val="04A0" w:firstRow="1" w:lastRow="0" w:firstColumn="1" w:lastColumn="0" w:noHBand="0" w:noVBand="1"/>
      </w:tblPr>
      <w:tblGrid>
        <w:gridCol w:w="5322"/>
        <w:gridCol w:w="4500"/>
      </w:tblGrid>
      <w:tr w:rsidR="00306CB0" w:rsidRPr="008802AB" w:rsidTr="00196676">
        <w:tc>
          <w:tcPr>
            <w:tcW w:w="5245" w:type="dxa"/>
          </w:tcPr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  <w:t>CÁC THÀNH VIÊN</w:t>
            </w:r>
          </w:p>
        </w:tc>
        <w:tc>
          <w:tcPr>
            <w:tcW w:w="4435" w:type="dxa"/>
          </w:tcPr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  <w:t>TỔ TRƯỞNG</w:t>
            </w:r>
          </w:p>
        </w:tc>
      </w:tr>
      <w:tr w:rsidR="00306CB0" w:rsidRPr="008802AB" w:rsidTr="00196676">
        <w:tc>
          <w:tcPr>
            <w:tcW w:w="5245" w:type="dxa"/>
          </w:tcPr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1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. Nguyễn Mạnh Hà………………</w:t>
            </w: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2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 xml:space="preserve">. </w:t>
            </w: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Đặng Thanh Lam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……………….</w:t>
            </w: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3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 xml:space="preserve">. Nguyễn </w:t>
            </w: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Ngọc Duy</w:t>
            </w:r>
            <w:r w:rsidRPr="008802AB"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………………..</w:t>
            </w: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4. Phạm Văn Đại……………………</w:t>
            </w: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  <w:r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  <w:t>5. Nguyễn Quang Danh…………….</w:t>
            </w: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</w:tc>
        <w:tc>
          <w:tcPr>
            <w:tcW w:w="4435" w:type="dxa"/>
          </w:tcPr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pacing w:val="-14"/>
                <w:sz w:val="28"/>
                <w:szCs w:val="28"/>
                <w:lang w:val="es-ES"/>
              </w:rPr>
            </w:pPr>
          </w:p>
          <w:p w:rsidR="00306CB0" w:rsidRPr="008802AB" w:rsidRDefault="00306CB0" w:rsidP="001966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</w:pPr>
            <w:r w:rsidRPr="008802AB">
              <w:rPr>
                <w:rFonts w:ascii="Times New Roman" w:eastAsia="Times New Roman" w:hAnsi="Times New Roman"/>
                <w:b/>
                <w:iCs/>
                <w:spacing w:val="-14"/>
                <w:sz w:val="28"/>
                <w:szCs w:val="28"/>
                <w:lang w:val="es-ES"/>
              </w:rPr>
              <w:t>Phạm Văn Hùng</w:t>
            </w:r>
          </w:p>
        </w:tc>
      </w:tr>
    </w:tbl>
    <w:p w:rsidR="00475B86" w:rsidRDefault="00475B86">
      <w:bookmarkStart w:id="6" w:name="_GoBack"/>
      <w:bookmarkEnd w:id="6"/>
    </w:p>
    <w:sectPr w:rsidR="00475B86" w:rsidSect="00F77021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CB0"/>
    <w:rsid w:val="00306CB0"/>
    <w:rsid w:val="00475B86"/>
    <w:rsid w:val="00F7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A894F9-4B92-481E-8258-43668886E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CB0"/>
    <w:rPr>
      <w:rFonts w:ascii="Calibri" w:eastAsia="Calibri" w:hAnsi="Calibri" w:cs="Times New Roman"/>
      <w:sz w:val="22"/>
    </w:rPr>
  </w:style>
  <w:style w:type="paragraph" w:styleId="Heading1">
    <w:name w:val="heading 1"/>
    <w:basedOn w:val="Normal"/>
    <w:next w:val="Normal"/>
    <w:link w:val="Heading1Char"/>
    <w:qFormat/>
    <w:rsid w:val="00306CB0"/>
    <w:pPr>
      <w:keepNext/>
      <w:spacing w:after="0" w:line="240" w:lineRule="auto"/>
      <w:jc w:val="both"/>
      <w:outlineLvl w:val="0"/>
    </w:pPr>
    <w:rPr>
      <w:rFonts w:ascii=".VnArial" w:eastAsia="Times New Roman" w:hAnsi=".VnArial"/>
      <w:b/>
      <w:sz w:val="24"/>
      <w:szCs w:val="20"/>
      <w:lang w:val="x-non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06CB0"/>
    <w:rPr>
      <w:rFonts w:ascii=".VnArial" w:eastAsia="Times New Roman" w:hAnsi=".VnArial" w:cs="Times New Roman"/>
      <w:b/>
      <w:szCs w:val="20"/>
      <w:lang w:val="x-none" w:eastAsia="ja-JP"/>
    </w:rPr>
  </w:style>
  <w:style w:type="paragraph" w:styleId="BodyText">
    <w:name w:val="Body Text"/>
    <w:basedOn w:val="Normal"/>
    <w:link w:val="BodyTextChar"/>
    <w:rsid w:val="00306CB0"/>
    <w:pPr>
      <w:spacing w:after="0" w:line="240" w:lineRule="auto"/>
      <w:jc w:val="both"/>
    </w:pPr>
    <w:rPr>
      <w:rFonts w:ascii=".VnArial" w:eastAsia="Times New Roman" w:hAnsi=".VnArial"/>
      <w:sz w:val="24"/>
      <w:szCs w:val="20"/>
      <w:lang w:val="x-none" w:eastAsia="ja-JP"/>
    </w:rPr>
  </w:style>
  <w:style w:type="character" w:customStyle="1" w:styleId="BodyTextChar">
    <w:name w:val="Body Text Char"/>
    <w:basedOn w:val="DefaultParagraphFont"/>
    <w:link w:val="BodyText"/>
    <w:rsid w:val="00306CB0"/>
    <w:rPr>
      <w:rFonts w:ascii=".VnArial" w:eastAsia="Times New Roman" w:hAnsi=".VnArial" w:cs="Times New Roman"/>
      <w:szCs w:val="20"/>
      <w:lang w:val="x-none" w:eastAsia="ja-JP"/>
    </w:rPr>
  </w:style>
  <w:style w:type="paragraph" w:styleId="List">
    <w:name w:val="List"/>
    <w:aliases w:val="1. List"/>
    <w:basedOn w:val="Normal"/>
    <w:rsid w:val="00306CB0"/>
    <w:pPr>
      <w:spacing w:before="120" w:after="120" w:line="240" w:lineRule="auto"/>
      <w:ind w:left="1440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1316</Words>
  <Characters>7503</Characters>
  <Application>Microsoft Office Word</Application>
  <DocSecurity>0</DocSecurity>
  <Lines>62</Lines>
  <Paragraphs>17</Paragraphs>
  <ScaleCrop>false</ScaleCrop>
  <Company/>
  <LinksUpToDate>false</LinksUpToDate>
  <CharactersWithSpaces>8802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2022-11-04T02:52:00Z</dcterms:created>
  <dcterms:modified xsi:type="dcterms:W3CDTF">2022-11-04T02:52:00Z</dcterms:modified>
</cp:coreProperties>
</file>